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13574D">
        <w:rPr>
          <w:rFonts w:ascii="Cleveland Condensed" w:hAnsi="Cleveland Condensed" w:cs="Calibri"/>
          <w:b/>
          <w:bCs/>
          <w:szCs w:val="24"/>
          <w:u w:val="single"/>
          <w:lang w:val="en-IN"/>
        </w:rPr>
        <w:t>2</w:t>
      </w:r>
      <w:r w:rsidR="00E92E7C">
        <w:rPr>
          <w:rFonts w:ascii="Cleveland Condensed" w:hAnsi="Cleveland Condensed" w:cs="Calibri"/>
          <w:b/>
          <w:bCs/>
          <w:szCs w:val="24"/>
          <w:u w:val="single"/>
          <w:lang w:val="en-IN"/>
        </w:rPr>
        <w:t xml:space="preserve"> </w:t>
      </w:r>
      <w:r w:rsidR="00C25B61" w:rsidRPr="003842E3">
        <w:rPr>
          <w:rFonts w:ascii="Cleveland Condensed" w:hAnsi="Cleveland Condensed" w:cs="Calibri"/>
          <w:b/>
          <w:bCs/>
          <w:szCs w:val="24"/>
          <w:u w:val="single"/>
          <w:lang w:val="en-IN"/>
        </w:rPr>
        <w:t>of 20</w:t>
      </w:r>
      <w:r w:rsidR="00374B85">
        <w:rPr>
          <w:rFonts w:ascii="Cleveland Condensed" w:hAnsi="Cleveland Condensed" w:cs="Calibri"/>
          <w:b/>
          <w:bCs/>
          <w:szCs w:val="24"/>
          <w:u w:val="single"/>
          <w:lang w:val="en-IN"/>
        </w:rPr>
        <w:t>23</w:t>
      </w:r>
      <w:r w:rsidR="00892FAB">
        <w:rPr>
          <w:rFonts w:ascii="Cleveland Condensed" w:hAnsi="Cleveland Condensed" w:cs="Calibri"/>
          <w:b/>
          <w:bCs/>
          <w:szCs w:val="24"/>
          <w:u w:val="single"/>
          <w:lang w:val="en-IN"/>
        </w:rPr>
        <w:t xml:space="preserve"> </w:t>
      </w:r>
      <w:r w:rsidR="005A2BDB" w:rsidRPr="003842E3">
        <w:rPr>
          <w:rFonts w:ascii="Cleveland Condensed" w:hAnsi="Cleveland Condensed" w:cs="Calibri"/>
          <w:b/>
          <w:bCs/>
          <w:szCs w:val="24"/>
          <w:u w:val="single"/>
          <w:lang w:val="en-IN"/>
        </w:rPr>
        <w:t>-20</w:t>
      </w:r>
      <w:r w:rsidR="00374B85">
        <w:rPr>
          <w:rFonts w:ascii="Cleveland Condensed" w:hAnsi="Cleveland Condensed" w:cs="Calibri"/>
          <w:b/>
          <w:bCs/>
          <w:szCs w:val="24"/>
          <w:u w:val="single"/>
          <w:lang w:val="en-IN"/>
        </w:rPr>
        <w:t>24</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BD3A85">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3C70D9"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 xml:space="preserve">AIZAWL </w:t>
      </w:r>
      <w:r w:rsidR="00BD3A85">
        <w:rPr>
          <w:rFonts w:asciiTheme="majorHAnsi" w:hAnsiTheme="majorHAnsi" w:cs="Calibri"/>
          <w:b/>
          <w:bCs/>
          <w:sz w:val="28"/>
          <w:szCs w:val="28"/>
          <w:lang w:val="en-IN"/>
        </w:rPr>
        <w:t>WATER DISTRIBUTION DIVISION NORTH</w:t>
      </w:r>
      <w:r w:rsidR="00E92E7C">
        <w:rPr>
          <w:rFonts w:asciiTheme="majorHAnsi" w:hAnsiTheme="majorHAnsi" w:cs="Calibri"/>
          <w:b/>
          <w:bCs/>
          <w:sz w:val="28"/>
          <w:szCs w:val="28"/>
          <w:lang w:val="en-IN"/>
        </w:rPr>
        <w:t>, AIZAWL</w:t>
      </w:r>
    </w:p>
    <w:p w:rsidR="006C6EE3" w:rsidRPr="001B0354" w:rsidRDefault="006C6EE3" w:rsidP="006C6EE3">
      <w:pPr>
        <w:rPr>
          <w:rFonts w:asciiTheme="majorHAnsi" w:hAnsiTheme="majorHAnsi" w:cs="Calibri"/>
          <w:lang w:val="en-IN"/>
        </w:rPr>
      </w:pPr>
    </w:p>
    <w:p w:rsidR="002C091B" w:rsidRPr="002C091B" w:rsidRDefault="0013574D" w:rsidP="00543DD8">
      <w:pPr>
        <w:jc w:val="center"/>
        <w:rPr>
          <w:b/>
          <w:color w:val="000000" w:themeColor="text1"/>
          <w:sz w:val="36"/>
        </w:rPr>
      </w:pPr>
      <w:r>
        <w:rPr>
          <w:b/>
          <w:color w:val="000000" w:themeColor="text1"/>
          <w:sz w:val="36"/>
        </w:rPr>
        <w:t>TENDER DOCUMENT FOR CONSTRUCTION OF ZONAL TANK AT MUANNA VENG, AIZAWL</w:t>
      </w:r>
    </w:p>
    <w:p w:rsidR="00BD2FE9" w:rsidRPr="001B0354" w:rsidRDefault="002C091B" w:rsidP="002C091B">
      <w:pPr>
        <w:pStyle w:val="Nospecing"/>
        <w:spacing w:line="360" w:lineRule="auto"/>
        <w:jc w:val="center"/>
        <w:rPr>
          <w:rFonts w:asciiTheme="majorHAnsi" w:hAnsiTheme="majorHAnsi" w:cs="Arial"/>
          <w:color w:val="000000"/>
          <w:spacing w:val="-2"/>
          <w:sz w:val="32"/>
          <w:szCs w:val="32"/>
          <w:lang w:val="en-IN"/>
        </w:rPr>
      </w:pPr>
      <w:r w:rsidRPr="002C091B">
        <w:rPr>
          <w:rFonts w:asciiTheme="majorHAnsi" w:hAnsiTheme="majorHAnsi" w:cs="Arial"/>
          <w:color w:val="000000"/>
          <w:spacing w:val="-2"/>
          <w:sz w:val="28"/>
          <w:szCs w:val="32"/>
          <w:lang w:val="en-IN"/>
        </w:rPr>
        <w:t xml:space="preserve"> </w:t>
      </w:r>
      <w:r w:rsidR="0013574D">
        <w:rPr>
          <w:rFonts w:asciiTheme="majorHAnsi" w:hAnsiTheme="majorHAnsi" w:cs="Arial"/>
          <w:color w:val="000000"/>
          <w:spacing w:val="-2"/>
          <w:sz w:val="28"/>
          <w:szCs w:val="32"/>
          <w:lang w:val="en-IN"/>
        </w:rPr>
        <w:t>(UNDER SEDP)</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13574D">
            <w:pPr>
              <w:pStyle w:val="Nospecing"/>
              <w:rPr>
                <w:rFonts w:asciiTheme="majorHAnsi" w:hAnsiTheme="majorHAnsi"/>
                <w:sz w:val="26"/>
                <w:szCs w:val="26"/>
                <w:lang w:val="en-IN"/>
              </w:rPr>
            </w:pPr>
            <w:r w:rsidRPr="0003548E">
              <w:rPr>
                <w:rFonts w:asciiTheme="majorHAnsi" w:hAnsiTheme="majorHAnsi"/>
                <w:sz w:val="26"/>
                <w:szCs w:val="26"/>
                <w:lang w:val="en-IN"/>
              </w:rPr>
              <w:t>Rs</w:t>
            </w:r>
            <w:r w:rsidR="003C70D9">
              <w:rPr>
                <w:rFonts w:asciiTheme="majorHAnsi" w:hAnsiTheme="majorHAnsi"/>
                <w:sz w:val="26"/>
                <w:szCs w:val="26"/>
                <w:lang w:val="en-IN"/>
              </w:rPr>
              <w:t>.</w:t>
            </w:r>
            <w:r w:rsidR="00543DD8">
              <w:rPr>
                <w:rFonts w:asciiTheme="majorHAnsi" w:hAnsiTheme="majorHAnsi"/>
                <w:sz w:val="26"/>
                <w:szCs w:val="26"/>
                <w:lang w:val="en-IN"/>
              </w:rPr>
              <w:t xml:space="preserve"> </w:t>
            </w:r>
            <w:r w:rsidR="0013574D">
              <w:rPr>
                <w:rFonts w:asciiTheme="majorHAnsi" w:hAnsiTheme="majorHAnsi"/>
                <w:sz w:val="26"/>
                <w:szCs w:val="26"/>
                <w:lang w:val="en-IN"/>
              </w:rPr>
              <w:t>51,36,000.00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13574D">
            <w:pPr>
              <w:pStyle w:val="Nospecing"/>
              <w:rPr>
                <w:rFonts w:asciiTheme="majorHAnsi" w:hAnsiTheme="majorHAnsi"/>
                <w:sz w:val="26"/>
                <w:szCs w:val="26"/>
                <w:lang w:val="en-IN"/>
              </w:rPr>
            </w:pPr>
            <w:r>
              <w:rPr>
                <w:rFonts w:asciiTheme="majorHAnsi" w:hAnsiTheme="majorHAnsi"/>
                <w:sz w:val="26"/>
                <w:szCs w:val="26"/>
                <w:lang w:val="en-IN"/>
              </w:rPr>
              <w:t>Rs</w:t>
            </w:r>
            <w:r w:rsidR="003C70D9">
              <w:rPr>
                <w:rFonts w:asciiTheme="majorHAnsi" w:hAnsiTheme="majorHAnsi"/>
                <w:sz w:val="26"/>
                <w:szCs w:val="26"/>
                <w:lang w:val="en-IN"/>
              </w:rPr>
              <w:t>.</w:t>
            </w:r>
            <w:r w:rsidR="00543DD8">
              <w:rPr>
                <w:rFonts w:asciiTheme="majorHAnsi" w:hAnsiTheme="majorHAnsi"/>
                <w:sz w:val="26"/>
                <w:szCs w:val="26"/>
                <w:lang w:val="en-IN"/>
              </w:rPr>
              <w:t xml:space="preserve"> 1,</w:t>
            </w:r>
            <w:r w:rsidR="0013574D">
              <w:rPr>
                <w:rFonts w:asciiTheme="majorHAnsi" w:hAnsiTheme="majorHAnsi"/>
                <w:sz w:val="26"/>
                <w:szCs w:val="26"/>
                <w:lang w:val="en-IN"/>
              </w:rPr>
              <w:t>02</w:t>
            </w:r>
            <w:r w:rsidR="00543DD8">
              <w:rPr>
                <w:rFonts w:asciiTheme="majorHAnsi" w:hAnsiTheme="majorHAnsi"/>
                <w:sz w:val="26"/>
                <w:szCs w:val="26"/>
                <w:lang w:val="en-IN"/>
              </w:rPr>
              <w:t>,</w:t>
            </w:r>
            <w:r w:rsidR="0013574D">
              <w:rPr>
                <w:rFonts w:asciiTheme="majorHAnsi" w:hAnsiTheme="majorHAnsi"/>
                <w:sz w:val="26"/>
                <w:szCs w:val="26"/>
                <w:lang w:val="en-IN"/>
              </w:rPr>
              <w:t>720</w:t>
            </w:r>
            <w:r w:rsidR="00543DD8">
              <w:rPr>
                <w:rFonts w:asciiTheme="majorHAnsi" w:hAnsiTheme="majorHAnsi"/>
                <w:sz w:val="26"/>
                <w:szCs w:val="26"/>
                <w:lang w:val="en-IN"/>
              </w:rPr>
              <w:t>.</w:t>
            </w:r>
            <w:r w:rsidR="0013574D">
              <w:rPr>
                <w:rFonts w:asciiTheme="majorHAnsi" w:hAnsiTheme="majorHAnsi"/>
                <w:sz w:val="26"/>
                <w:szCs w:val="26"/>
                <w:lang w:val="en-IN"/>
              </w:rPr>
              <w:t>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13574D" w:rsidP="000E2DA2">
            <w:pPr>
              <w:pStyle w:val="Nospecing"/>
              <w:rPr>
                <w:rFonts w:asciiTheme="majorHAnsi" w:hAnsiTheme="majorHAnsi"/>
                <w:sz w:val="26"/>
                <w:szCs w:val="26"/>
                <w:lang w:val="en-IN"/>
              </w:rPr>
            </w:pPr>
            <w:r>
              <w:rPr>
                <w:rFonts w:asciiTheme="majorHAnsi" w:hAnsiTheme="majorHAnsi"/>
                <w:sz w:val="26"/>
                <w:szCs w:val="26"/>
                <w:lang w:val="en-IN"/>
              </w:rPr>
              <w:t>1.4.2024</w:t>
            </w:r>
            <w:r w:rsidR="00892FAB">
              <w:rPr>
                <w:rFonts w:asciiTheme="majorHAnsi" w:hAnsiTheme="majorHAnsi"/>
                <w:sz w:val="26"/>
                <w:szCs w:val="26"/>
                <w:lang w:val="en-IN"/>
              </w:rPr>
              <w:t xml:space="preserve"> </w:t>
            </w:r>
            <w:r w:rsidR="00690E20" w:rsidRPr="0003548E">
              <w:rPr>
                <w:rFonts w:asciiTheme="majorHAnsi" w:hAnsiTheme="majorHAnsi"/>
                <w:sz w:val="26"/>
                <w:szCs w:val="26"/>
                <w:lang w:val="en-IN"/>
              </w:rPr>
              <w:t>upto 11:00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13574D" w:rsidP="000E2DA2">
            <w:pPr>
              <w:pStyle w:val="Nospecing"/>
              <w:rPr>
                <w:rFonts w:asciiTheme="majorHAnsi" w:hAnsiTheme="majorHAnsi"/>
                <w:color w:val="FF0000"/>
                <w:sz w:val="26"/>
                <w:szCs w:val="26"/>
                <w:lang w:val="en-IN"/>
              </w:rPr>
            </w:pPr>
            <w:r>
              <w:rPr>
                <w:rFonts w:asciiTheme="majorHAnsi" w:hAnsiTheme="majorHAnsi"/>
                <w:sz w:val="26"/>
                <w:szCs w:val="26"/>
                <w:lang w:val="en-IN"/>
              </w:rPr>
              <w:t>1.4.2024</w:t>
            </w:r>
            <w:r w:rsidR="00892FAB">
              <w:rPr>
                <w:rFonts w:asciiTheme="majorHAnsi" w:hAnsiTheme="majorHAnsi"/>
                <w:sz w:val="26"/>
                <w:szCs w:val="26"/>
                <w:lang w:val="en-IN"/>
              </w:rPr>
              <w:t xml:space="preserve"> </w:t>
            </w:r>
            <w:r>
              <w:rPr>
                <w:rFonts w:asciiTheme="majorHAnsi" w:hAnsiTheme="majorHAnsi"/>
                <w:sz w:val="26"/>
                <w:szCs w:val="26"/>
                <w:lang w:val="en-IN"/>
              </w:rPr>
              <w:t>upto 12:</w:t>
            </w:r>
            <w:r w:rsidR="00690E20" w:rsidRPr="0003548E">
              <w:rPr>
                <w:rFonts w:asciiTheme="majorHAnsi" w:hAnsiTheme="majorHAnsi"/>
                <w:sz w:val="26"/>
                <w:szCs w:val="26"/>
                <w:lang w:val="en-IN"/>
              </w:rPr>
              <w:t>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13574D" w:rsidP="00892FAB">
            <w:pPr>
              <w:pStyle w:val="Nospecing"/>
              <w:rPr>
                <w:rFonts w:asciiTheme="majorHAnsi" w:hAnsiTheme="majorHAnsi"/>
                <w:sz w:val="26"/>
                <w:szCs w:val="26"/>
                <w:lang w:val="en-IN"/>
              </w:rPr>
            </w:pPr>
            <w:r>
              <w:rPr>
                <w:rFonts w:asciiTheme="majorHAnsi" w:hAnsiTheme="majorHAnsi"/>
                <w:sz w:val="26"/>
                <w:szCs w:val="26"/>
                <w:lang w:val="en-IN"/>
              </w:rPr>
              <w:t>1.4.2024</w:t>
            </w:r>
            <w:r w:rsidR="00892FAB">
              <w:rPr>
                <w:rFonts w:asciiTheme="majorHAnsi" w:hAnsiTheme="majorHAnsi"/>
                <w:sz w:val="26"/>
                <w:szCs w:val="26"/>
                <w:lang w:val="en-IN"/>
              </w:rPr>
              <w:t xml:space="preserve"> at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DD17D6">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3C70D9">
              <w:rPr>
                <w:rFonts w:asciiTheme="majorHAnsi" w:hAnsiTheme="majorHAnsi"/>
                <w:color w:val="000000" w:themeColor="text1"/>
                <w:sz w:val="26"/>
                <w:szCs w:val="26"/>
                <w:lang w:val="en-IN"/>
              </w:rPr>
              <w:t>. 1</w:t>
            </w:r>
            <w:r w:rsidR="00DD17D6">
              <w:rPr>
                <w:rFonts w:asciiTheme="majorHAnsi" w:hAnsiTheme="majorHAnsi"/>
                <w:color w:val="000000" w:themeColor="text1"/>
                <w:sz w:val="26"/>
                <w:szCs w:val="26"/>
                <w:lang w:val="en-IN"/>
              </w:rPr>
              <w:t>0</w:t>
            </w:r>
            <w:r w:rsidR="003C70D9">
              <w:rPr>
                <w:rFonts w:asciiTheme="majorHAnsi" w:hAnsiTheme="majorHAnsi"/>
                <w:color w:val="000000" w:themeColor="text1"/>
                <w:sz w:val="26"/>
                <w:szCs w:val="26"/>
                <w:lang w:val="en-IN"/>
              </w:rPr>
              <w:t>00</w:t>
            </w:r>
            <w:r w:rsidR="00D72390">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13574D"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6</w:t>
            </w:r>
            <w:r w:rsidR="00DD17D6">
              <w:rPr>
                <w:rFonts w:asciiTheme="majorHAnsi" w:hAnsiTheme="majorHAnsi"/>
                <w:color w:val="000000" w:themeColor="text1"/>
                <w:sz w:val="26"/>
                <w:szCs w:val="26"/>
                <w:lang w:val="en-IN"/>
              </w:rPr>
              <w:t xml:space="preserve"> 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Pr="00A54621" w:rsidRDefault="00EA0B80" w:rsidP="00EA0B80">
      <w:pPr>
        <w:pStyle w:val="BodyText"/>
        <w:spacing w:line="276" w:lineRule="auto"/>
        <w:jc w:val="center"/>
        <w:rPr>
          <w:b/>
          <w:bCs/>
          <w:szCs w:val="24"/>
          <w:u w:val="single"/>
          <w:lang w:val="en-IN"/>
        </w:rPr>
      </w:pPr>
      <w:r w:rsidRPr="00A54621">
        <w:rPr>
          <w:b/>
          <w:bCs/>
          <w:szCs w:val="24"/>
          <w:u w:val="single"/>
          <w:lang w:val="en-IN"/>
        </w:rPr>
        <w:lastRenderedPageBreak/>
        <w:t>PRESS TENDER NOTICE</w:t>
      </w:r>
    </w:p>
    <w:p w:rsidR="00A54621"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4"/>
          <w:szCs w:val="24"/>
          <w:u w:val="single"/>
          <w:lang w:val="en-IN"/>
        </w:rPr>
      </w:pPr>
    </w:p>
    <w:p w:rsidR="00EA0B80" w:rsidRPr="00F5075C" w:rsidRDefault="00EA0B80" w:rsidP="00EA0B80">
      <w:pPr>
        <w:widowControl w:val="0"/>
        <w:autoSpaceDE w:val="0"/>
        <w:autoSpaceDN w:val="0"/>
        <w:adjustRightInd w:val="0"/>
        <w:spacing w:before="3" w:after="0"/>
        <w:ind w:firstLine="240"/>
        <w:jc w:val="both"/>
        <w:rPr>
          <w:rFonts w:ascii="Times New Roman" w:hAnsi="Times New Roman"/>
          <w:lang w:val="en-IN"/>
        </w:rPr>
      </w:pPr>
      <w:r w:rsidRPr="00F5075C">
        <w:rPr>
          <w:rFonts w:ascii="Times New Roman" w:hAnsi="Times New Roman"/>
          <w:b/>
          <w:color w:val="000000"/>
          <w:spacing w:val="-1"/>
          <w:u w:val="single"/>
          <w:lang w:val="en-IN"/>
        </w:rPr>
        <w:t xml:space="preserve">The </w:t>
      </w:r>
      <w:r w:rsidR="00340626" w:rsidRPr="00F5075C">
        <w:rPr>
          <w:rFonts w:ascii="Times New Roman" w:hAnsi="Times New Roman"/>
          <w:b/>
          <w:color w:val="000000"/>
          <w:spacing w:val="-3"/>
          <w:u w:val="single"/>
        </w:rPr>
        <w:t>Sr. Executive</w:t>
      </w:r>
      <w:r w:rsidRPr="00F5075C">
        <w:rPr>
          <w:rFonts w:ascii="Times New Roman" w:hAnsi="Times New Roman"/>
          <w:b/>
          <w:color w:val="000000"/>
          <w:spacing w:val="-3"/>
          <w:u w:val="single"/>
        </w:rPr>
        <w:t xml:space="preserve"> Engineer, PHED, </w:t>
      </w:r>
      <w:r w:rsidR="003C70D9" w:rsidRPr="00F5075C">
        <w:rPr>
          <w:rFonts w:ascii="Times New Roman" w:hAnsi="Times New Roman"/>
          <w:b/>
          <w:color w:val="000000"/>
          <w:spacing w:val="-3"/>
          <w:u w:val="single"/>
        </w:rPr>
        <w:t xml:space="preserve">Aizawl </w:t>
      </w:r>
      <w:r w:rsidR="00C86622" w:rsidRPr="00F5075C">
        <w:rPr>
          <w:rFonts w:ascii="Times New Roman" w:hAnsi="Times New Roman"/>
          <w:b/>
          <w:color w:val="000000"/>
          <w:spacing w:val="-3"/>
          <w:u w:val="single"/>
        </w:rPr>
        <w:t>W</w:t>
      </w:r>
      <w:r w:rsidR="00340626" w:rsidRPr="00F5075C">
        <w:rPr>
          <w:rFonts w:ascii="Times New Roman" w:hAnsi="Times New Roman"/>
          <w:b/>
          <w:color w:val="000000"/>
          <w:spacing w:val="-3"/>
          <w:u w:val="single"/>
        </w:rPr>
        <w:t>ater Distribution Division North</w:t>
      </w:r>
      <w:r w:rsidRPr="00F5075C">
        <w:rPr>
          <w:rFonts w:ascii="Times New Roman" w:hAnsi="Times New Roman"/>
          <w:b/>
          <w:color w:val="000000"/>
          <w:spacing w:val="-3"/>
          <w:u w:val="single"/>
        </w:rPr>
        <w:t xml:space="preserve">, </w:t>
      </w:r>
      <w:r w:rsidR="003C70D9" w:rsidRPr="00F5075C">
        <w:rPr>
          <w:rFonts w:ascii="Times New Roman" w:hAnsi="Times New Roman"/>
          <w:b/>
          <w:color w:val="000000"/>
          <w:spacing w:val="-3"/>
          <w:u w:val="single"/>
        </w:rPr>
        <w:t>Aizawl</w:t>
      </w:r>
      <w:r w:rsidRPr="00F5075C">
        <w:rPr>
          <w:rFonts w:ascii="Times New Roman" w:hAnsi="Times New Roman"/>
          <w:b/>
          <w:color w:val="000000"/>
          <w:spacing w:val="-3"/>
          <w:u w:val="single"/>
        </w:rPr>
        <w:t>,</w:t>
      </w:r>
      <w:r w:rsidRPr="00F5075C">
        <w:rPr>
          <w:rFonts w:ascii="Times New Roman" w:hAnsi="Times New Roman"/>
          <w:color w:val="000000"/>
          <w:spacing w:val="-1"/>
          <w:lang w:val="en-IN"/>
        </w:rPr>
        <w:t xml:space="preserve"> on behalf of the </w:t>
      </w:r>
      <w:r w:rsidRPr="00F5075C">
        <w:rPr>
          <w:rFonts w:ascii="Times New Roman" w:hAnsi="Times New Roman"/>
          <w:color w:val="000000"/>
          <w:lang w:val="en-IN"/>
        </w:rPr>
        <w:t xml:space="preserve">Governor of Mizoram invites </w:t>
      </w:r>
      <w:r w:rsidRPr="00F5075C">
        <w:rPr>
          <w:rFonts w:ascii="Times New Roman" w:hAnsi="Times New Roman"/>
          <w:lang w:val="en-IN"/>
        </w:rPr>
        <w:t xml:space="preserve">sealed </w:t>
      </w:r>
      <w:r w:rsidR="00AF151A" w:rsidRPr="00F5075C">
        <w:rPr>
          <w:rFonts w:ascii="Times New Roman" w:hAnsi="Times New Roman"/>
          <w:lang w:val="en-IN"/>
        </w:rPr>
        <w:t>tender</w:t>
      </w:r>
      <w:r w:rsidRPr="00F5075C">
        <w:rPr>
          <w:rFonts w:ascii="Times New Roman" w:hAnsi="Times New Roman"/>
          <w:lang w:val="en-IN"/>
        </w:rPr>
        <w:t xml:space="preserve"> in prescribed form </w:t>
      </w:r>
      <w:r w:rsidR="00AF151A" w:rsidRPr="00F5075C">
        <w:rPr>
          <w:rFonts w:ascii="Times New Roman" w:hAnsi="Times New Roman"/>
          <w:lang w:val="en-IN"/>
        </w:rPr>
        <w:t xml:space="preserve">from the eligible contractors of PHED, Govt. of Mizoram </w:t>
      </w:r>
      <w:r w:rsidR="00F5075C" w:rsidRPr="00F5075C">
        <w:rPr>
          <w:rFonts w:ascii="Times New Roman" w:hAnsi="Times New Roman"/>
          <w:lang w:val="en-IN"/>
        </w:rPr>
        <w:t>for the work cited below.</w:t>
      </w:r>
      <w:r w:rsidRPr="00F5075C">
        <w:rPr>
          <w:rFonts w:ascii="Times New Roman" w:hAnsi="Times New Roman"/>
          <w:lang w:val="en-IN"/>
        </w:rPr>
        <w:t xml:space="preserve"> The tender will be received in the office of the undersigned </w:t>
      </w:r>
      <w:r w:rsidR="008B387A" w:rsidRPr="00F5075C">
        <w:rPr>
          <w:rFonts w:ascii="Times New Roman" w:hAnsi="Times New Roman"/>
          <w:lang w:val="en-IN"/>
        </w:rPr>
        <w:t>up to</w:t>
      </w:r>
      <w:r w:rsidR="00D72390" w:rsidRPr="00F5075C">
        <w:rPr>
          <w:rFonts w:ascii="Times New Roman" w:hAnsi="Times New Roman"/>
          <w:lang w:val="en-IN"/>
        </w:rPr>
        <w:t xml:space="preserve"> </w:t>
      </w:r>
      <w:r w:rsidR="004A3057" w:rsidRPr="00F5075C">
        <w:rPr>
          <w:rFonts w:ascii="Times New Roman" w:hAnsi="Times New Roman"/>
          <w:b/>
          <w:lang w:val="en-IN"/>
        </w:rPr>
        <w:t>12</w:t>
      </w:r>
      <w:r w:rsidRPr="00F5075C">
        <w:rPr>
          <w:rFonts w:ascii="Times New Roman" w:hAnsi="Times New Roman"/>
          <w:b/>
          <w:lang w:val="en-IN"/>
        </w:rPr>
        <w:t>:</w:t>
      </w:r>
      <w:r w:rsidR="004A3057" w:rsidRPr="00F5075C">
        <w:rPr>
          <w:rFonts w:ascii="Times New Roman" w:hAnsi="Times New Roman"/>
          <w:b/>
          <w:lang w:val="en-IN"/>
        </w:rPr>
        <w:t>00</w:t>
      </w:r>
      <w:r w:rsidRPr="00F5075C">
        <w:rPr>
          <w:rFonts w:ascii="Times New Roman" w:hAnsi="Times New Roman"/>
          <w:b/>
          <w:lang w:val="en-IN"/>
        </w:rPr>
        <w:t xml:space="preserve"> hours</w:t>
      </w:r>
      <w:r w:rsidR="00673910" w:rsidRPr="00F5075C">
        <w:rPr>
          <w:rFonts w:ascii="Times New Roman" w:hAnsi="Times New Roman"/>
          <w:b/>
          <w:lang w:val="en-IN"/>
        </w:rPr>
        <w:t xml:space="preserve"> </w:t>
      </w:r>
      <w:r w:rsidRPr="00F5075C">
        <w:rPr>
          <w:rFonts w:ascii="Times New Roman" w:hAnsi="Times New Roman"/>
          <w:lang w:val="en-IN"/>
        </w:rPr>
        <w:t>on</w:t>
      </w:r>
      <w:r w:rsidR="00533DCA" w:rsidRPr="00F5075C">
        <w:rPr>
          <w:rFonts w:ascii="Times New Roman" w:hAnsi="Times New Roman"/>
          <w:lang w:val="en-IN"/>
        </w:rPr>
        <w:t xml:space="preserve"> </w:t>
      </w:r>
      <w:r w:rsidR="00F5075C" w:rsidRPr="00F5075C">
        <w:rPr>
          <w:rFonts w:ascii="Times New Roman" w:hAnsi="Times New Roman"/>
          <w:lang w:val="en-IN"/>
        </w:rPr>
        <w:t>0</w:t>
      </w:r>
      <w:r w:rsidR="00F5075C" w:rsidRPr="00F5075C">
        <w:rPr>
          <w:rFonts w:asciiTheme="majorHAnsi" w:hAnsiTheme="majorHAnsi"/>
          <w:lang w:val="en-IN"/>
        </w:rPr>
        <w:t>1</w:t>
      </w:r>
      <w:r w:rsidR="00D72390" w:rsidRPr="00F5075C">
        <w:rPr>
          <w:rFonts w:asciiTheme="majorHAnsi" w:hAnsiTheme="majorHAnsi"/>
          <w:lang w:val="en-IN"/>
        </w:rPr>
        <w:t>/</w:t>
      </w:r>
      <w:r w:rsidR="00F5075C" w:rsidRPr="00F5075C">
        <w:rPr>
          <w:rFonts w:asciiTheme="majorHAnsi" w:hAnsiTheme="majorHAnsi"/>
          <w:lang w:val="en-IN"/>
        </w:rPr>
        <w:t>04</w:t>
      </w:r>
      <w:r w:rsidR="00D72390" w:rsidRPr="00F5075C">
        <w:rPr>
          <w:rFonts w:asciiTheme="majorHAnsi" w:hAnsiTheme="majorHAnsi"/>
          <w:lang w:val="en-IN"/>
        </w:rPr>
        <w:t>/</w:t>
      </w:r>
      <w:r w:rsidR="00F5075C" w:rsidRPr="00F5075C">
        <w:rPr>
          <w:rFonts w:asciiTheme="majorHAnsi" w:hAnsiTheme="majorHAnsi"/>
          <w:lang w:val="en-IN"/>
        </w:rPr>
        <w:t>2024</w:t>
      </w:r>
      <w:r w:rsidR="00892FAB" w:rsidRPr="00F5075C">
        <w:rPr>
          <w:rFonts w:ascii="Times New Roman" w:hAnsi="Times New Roman"/>
          <w:lang w:val="en-IN"/>
        </w:rPr>
        <w:t>.</w:t>
      </w:r>
      <w:r w:rsidR="00B136A4" w:rsidRPr="00F5075C">
        <w:rPr>
          <w:rFonts w:ascii="Times New Roman" w:hAnsi="Times New Roman"/>
          <w:lang w:val="en-IN"/>
        </w:rPr>
        <w:t xml:space="preserve"> </w:t>
      </w:r>
      <w:r w:rsidRPr="00F5075C">
        <w:rPr>
          <w:rFonts w:ascii="Times New Roman" w:hAnsi="Times New Roman"/>
          <w:lang w:val="en-IN"/>
        </w:rPr>
        <w:t xml:space="preserve">Late submission of tender will not be accepted. The tender so received will be opened on </w:t>
      </w:r>
      <w:r w:rsidR="00F5075C" w:rsidRPr="00F5075C">
        <w:rPr>
          <w:rFonts w:ascii="Times New Roman" w:hAnsi="Times New Roman"/>
          <w:lang w:val="en-IN"/>
        </w:rPr>
        <w:t>01</w:t>
      </w:r>
      <w:r w:rsidR="00D72390" w:rsidRPr="00F5075C">
        <w:rPr>
          <w:rFonts w:ascii="Times New Roman" w:hAnsi="Times New Roman"/>
          <w:lang w:val="en-IN"/>
        </w:rPr>
        <w:t>/</w:t>
      </w:r>
      <w:r w:rsidR="00F5075C" w:rsidRPr="00F5075C">
        <w:rPr>
          <w:rFonts w:ascii="Times New Roman" w:hAnsi="Times New Roman"/>
          <w:lang w:val="en-IN"/>
        </w:rPr>
        <w:t>04</w:t>
      </w:r>
      <w:r w:rsidR="00D72390" w:rsidRPr="00F5075C">
        <w:rPr>
          <w:rFonts w:ascii="Times New Roman" w:hAnsi="Times New Roman"/>
          <w:lang w:val="en-IN"/>
        </w:rPr>
        <w:t>/</w:t>
      </w:r>
      <w:r w:rsidR="00F5075C" w:rsidRPr="00F5075C">
        <w:rPr>
          <w:rFonts w:ascii="Times New Roman" w:hAnsi="Times New Roman"/>
          <w:lang w:val="en-IN"/>
        </w:rPr>
        <w:t>2024</w:t>
      </w:r>
      <w:r w:rsidR="00892FAB" w:rsidRPr="00F5075C">
        <w:rPr>
          <w:rFonts w:ascii="Times New Roman" w:hAnsi="Times New Roman"/>
          <w:lang w:val="en-IN"/>
        </w:rPr>
        <w:t xml:space="preserve"> </w:t>
      </w:r>
      <w:r w:rsidRPr="00F5075C">
        <w:rPr>
          <w:rFonts w:ascii="Times New Roman" w:hAnsi="Times New Roman"/>
          <w:lang w:val="en-IN"/>
        </w:rPr>
        <w:t>at</w:t>
      </w:r>
      <w:r w:rsidR="00892FAB" w:rsidRPr="00F5075C">
        <w:rPr>
          <w:rFonts w:ascii="Times New Roman" w:hAnsi="Times New Roman"/>
          <w:b/>
          <w:lang w:val="en-IN"/>
        </w:rPr>
        <w:t xml:space="preserve"> </w:t>
      </w:r>
      <w:r w:rsidR="004A3057" w:rsidRPr="00F5075C">
        <w:rPr>
          <w:rFonts w:ascii="Times New Roman" w:hAnsi="Times New Roman"/>
          <w:b/>
          <w:lang w:val="en-IN"/>
        </w:rPr>
        <w:t>13</w:t>
      </w:r>
      <w:r w:rsidRPr="00F5075C">
        <w:rPr>
          <w:rFonts w:ascii="Times New Roman" w:hAnsi="Times New Roman"/>
          <w:b/>
          <w:lang w:val="en-IN"/>
        </w:rPr>
        <w:t>:</w:t>
      </w:r>
      <w:r w:rsidR="004A3057" w:rsidRPr="00F5075C">
        <w:rPr>
          <w:rFonts w:ascii="Times New Roman" w:hAnsi="Times New Roman"/>
          <w:b/>
          <w:lang w:val="en-IN"/>
        </w:rPr>
        <w:t>00</w:t>
      </w:r>
      <w:r w:rsidRPr="00F5075C">
        <w:rPr>
          <w:rFonts w:ascii="Times New Roman" w:hAnsi="Times New Roman"/>
          <w:b/>
          <w:lang w:val="en-IN"/>
        </w:rPr>
        <w:t xml:space="preserve"> hours</w:t>
      </w:r>
      <w:r w:rsidRPr="00F5075C">
        <w:rPr>
          <w:rFonts w:ascii="Times New Roman" w:hAnsi="Times New Roman"/>
          <w:lang w:val="en-IN"/>
        </w:rPr>
        <w:t xml:space="preserve"> in presence of the intending tenderer or his authorized representative.  If for any unforeseen reason, the </w:t>
      </w:r>
      <w:r w:rsidR="00F56C29" w:rsidRPr="00F5075C">
        <w:rPr>
          <w:rFonts w:ascii="Times New Roman" w:hAnsi="Times New Roman"/>
          <w:lang w:val="en-IN"/>
        </w:rPr>
        <w:t>t</w:t>
      </w:r>
      <w:r w:rsidRPr="00F5075C">
        <w:rPr>
          <w:rFonts w:ascii="Times New Roman" w:hAnsi="Times New Roman"/>
          <w:lang w:val="en-IN"/>
        </w:rPr>
        <w:t>enders could not be received &amp; opened on the stipulated date &amp; time, the same will be received and opened in the next working day at the same time for which no separate communication will be made.</w:t>
      </w:r>
    </w:p>
    <w:p w:rsidR="00AA1F86" w:rsidRPr="00F5075C" w:rsidRDefault="00AA1F86" w:rsidP="00EA0B80">
      <w:pPr>
        <w:widowControl w:val="0"/>
        <w:autoSpaceDE w:val="0"/>
        <w:autoSpaceDN w:val="0"/>
        <w:adjustRightInd w:val="0"/>
        <w:spacing w:before="3" w:after="0"/>
        <w:ind w:firstLine="240"/>
        <w:jc w:val="both"/>
        <w:rPr>
          <w:rFonts w:ascii="Times New Roman" w:hAnsi="Times New Roman"/>
          <w:lang w:val="en-IN"/>
        </w:rPr>
      </w:pPr>
    </w:p>
    <w:tbl>
      <w:tblPr>
        <w:tblW w:w="8758"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1984"/>
        <w:gridCol w:w="1843"/>
        <w:gridCol w:w="1701"/>
        <w:gridCol w:w="1276"/>
      </w:tblGrid>
      <w:tr w:rsidR="00F5075C" w:rsidRPr="00F5075C" w:rsidTr="00F5075C">
        <w:trPr>
          <w:trHeight w:val="944"/>
        </w:trPr>
        <w:tc>
          <w:tcPr>
            <w:tcW w:w="1954" w:type="dxa"/>
            <w:vAlign w:val="center"/>
          </w:tcPr>
          <w:p w:rsidR="00F5075C" w:rsidRPr="00F5075C" w:rsidRDefault="00F5075C" w:rsidP="00E53B03">
            <w:pPr>
              <w:pStyle w:val="BodyText"/>
              <w:spacing w:line="276" w:lineRule="auto"/>
              <w:jc w:val="center"/>
              <w:rPr>
                <w:sz w:val="22"/>
                <w:szCs w:val="22"/>
                <w:lang w:val="en-IN"/>
              </w:rPr>
            </w:pPr>
            <w:r w:rsidRPr="00F5075C">
              <w:rPr>
                <w:sz w:val="22"/>
                <w:szCs w:val="22"/>
                <w:lang w:val="en-IN"/>
              </w:rPr>
              <w:t>NIT No.</w:t>
            </w:r>
          </w:p>
        </w:tc>
        <w:tc>
          <w:tcPr>
            <w:tcW w:w="1984" w:type="dxa"/>
            <w:vAlign w:val="center"/>
          </w:tcPr>
          <w:p w:rsidR="00F5075C" w:rsidRPr="00F5075C" w:rsidRDefault="00F5075C" w:rsidP="007F5392">
            <w:pPr>
              <w:pStyle w:val="BodyText"/>
              <w:spacing w:line="276" w:lineRule="auto"/>
              <w:jc w:val="center"/>
              <w:rPr>
                <w:sz w:val="22"/>
                <w:szCs w:val="22"/>
                <w:lang w:val="en-IN"/>
              </w:rPr>
            </w:pPr>
            <w:r w:rsidRPr="00F5075C">
              <w:rPr>
                <w:sz w:val="22"/>
                <w:szCs w:val="22"/>
                <w:lang w:val="en-IN"/>
              </w:rPr>
              <w:t xml:space="preserve">Name of work </w:t>
            </w:r>
          </w:p>
        </w:tc>
        <w:tc>
          <w:tcPr>
            <w:tcW w:w="1843" w:type="dxa"/>
            <w:vAlign w:val="center"/>
          </w:tcPr>
          <w:p w:rsidR="00F5075C" w:rsidRPr="00F5075C" w:rsidRDefault="00F5075C" w:rsidP="00E53B03">
            <w:pPr>
              <w:pStyle w:val="BodyText"/>
              <w:spacing w:line="276" w:lineRule="auto"/>
              <w:ind w:left="-108" w:right="-108"/>
              <w:jc w:val="center"/>
              <w:rPr>
                <w:sz w:val="22"/>
                <w:szCs w:val="22"/>
                <w:lang w:val="en-IN"/>
              </w:rPr>
            </w:pPr>
            <w:r w:rsidRPr="00F5075C">
              <w:rPr>
                <w:sz w:val="22"/>
                <w:szCs w:val="22"/>
                <w:lang w:val="en-IN"/>
              </w:rPr>
              <w:t>Tendered Amount (Rs)</w:t>
            </w:r>
          </w:p>
        </w:tc>
        <w:tc>
          <w:tcPr>
            <w:tcW w:w="1701" w:type="dxa"/>
          </w:tcPr>
          <w:p w:rsidR="00F5075C" w:rsidRPr="00F5075C" w:rsidRDefault="00F5075C" w:rsidP="00E53B03">
            <w:pPr>
              <w:pStyle w:val="BodyText"/>
              <w:spacing w:line="276" w:lineRule="auto"/>
              <w:jc w:val="center"/>
              <w:rPr>
                <w:sz w:val="22"/>
                <w:szCs w:val="22"/>
                <w:lang w:val="en-IN"/>
              </w:rPr>
            </w:pPr>
            <w:r w:rsidRPr="00F5075C">
              <w:rPr>
                <w:sz w:val="22"/>
                <w:szCs w:val="22"/>
                <w:lang w:val="en-IN"/>
              </w:rPr>
              <w:t>Earnest Money (Rs)</w:t>
            </w:r>
          </w:p>
          <w:p w:rsidR="00F5075C" w:rsidRPr="00F5075C" w:rsidRDefault="00F5075C" w:rsidP="00E53B03">
            <w:pPr>
              <w:pStyle w:val="BodyText"/>
              <w:spacing w:line="276" w:lineRule="auto"/>
              <w:jc w:val="center"/>
              <w:rPr>
                <w:sz w:val="22"/>
                <w:szCs w:val="22"/>
                <w:lang w:val="en-IN"/>
              </w:rPr>
            </w:pPr>
            <w:r w:rsidRPr="00F5075C">
              <w:rPr>
                <w:sz w:val="22"/>
                <w:szCs w:val="22"/>
                <w:lang w:val="en-IN"/>
              </w:rPr>
              <w:t>2%</w:t>
            </w:r>
          </w:p>
        </w:tc>
        <w:tc>
          <w:tcPr>
            <w:tcW w:w="1276" w:type="dxa"/>
            <w:vAlign w:val="center"/>
          </w:tcPr>
          <w:p w:rsidR="00F5075C" w:rsidRPr="00F5075C" w:rsidRDefault="00F5075C" w:rsidP="00E53B03">
            <w:pPr>
              <w:pStyle w:val="BodyText"/>
              <w:spacing w:line="276" w:lineRule="auto"/>
              <w:jc w:val="center"/>
              <w:rPr>
                <w:sz w:val="22"/>
                <w:szCs w:val="22"/>
                <w:lang w:val="en-IN"/>
              </w:rPr>
            </w:pPr>
            <w:r w:rsidRPr="00F5075C">
              <w:rPr>
                <w:sz w:val="22"/>
                <w:szCs w:val="22"/>
                <w:lang w:val="en-IN"/>
              </w:rPr>
              <w:t>Cost of Tender.</w:t>
            </w:r>
          </w:p>
          <w:p w:rsidR="00F5075C" w:rsidRPr="00F5075C" w:rsidRDefault="00F5075C" w:rsidP="00E53B03">
            <w:pPr>
              <w:pStyle w:val="BodyText"/>
              <w:spacing w:line="276" w:lineRule="auto"/>
              <w:jc w:val="center"/>
              <w:rPr>
                <w:sz w:val="22"/>
                <w:szCs w:val="22"/>
                <w:lang w:val="en-IN"/>
              </w:rPr>
            </w:pPr>
            <w:r w:rsidRPr="00F5075C">
              <w:rPr>
                <w:sz w:val="22"/>
                <w:szCs w:val="22"/>
                <w:lang w:val="en-IN"/>
              </w:rPr>
              <w:t>(in Rs)</w:t>
            </w:r>
          </w:p>
        </w:tc>
      </w:tr>
      <w:tr w:rsidR="00F5075C" w:rsidRPr="00F5075C" w:rsidTr="00F5075C">
        <w:trPr>
          <w:trHeight w:val="1157"/>
        </w:trPr>
        <w:tc>
          <w:tcPr>
            <w:tcW w:w="1954" w:type="dxa"/>
            <w:vAlign w:val="center"/>
          </w:tcPr>
          <w:p w:rsidR="00F5075C" w:rsidRPr="00F5075C" w:rsidRDefault="00F5075C" w:rsidP="00D72390">
            <w:pPr>
              <w:pStyle w:val="BodyText"/>
              <w:spacing w:line="276" w:lineRule="auto"/>
              <w:jc w:val="left"/>
              <w:rPr>
                <w:sz w:val="22"/>
                <w:szCs w:val="22"/>
                <w:lang w:val="en-IN"/>
              </w:rPr>
            </w:pPr>
            <w:r w:rsidRPr="00F5075C">
              <w:rPr>
                <w:sz w:val="22"/>
                <w:szCs w:val="22"/>
                <w:lang w:val="en-IN"/>
              </w:rPr>
              <w:t>2 of 2023 -2024</w:t>
            </w:r>
          </w:p>
        </w:tc>
        <w:tc>
          <w:tcPr>
            <w:tcW w:w="1984" w:type="dxa"/>
            <w:vAlign w:val="center"/>
          </w:tcPr>
          <w:p w:rsidR="00F5075C" w:rsidRPr="00F5075C" w:rsidRDefault="00F5075C" w:rsidP="00F5075C">
            <w:pPr>
              <w:jc w:val="center"/>
              <w:rPr>
                <w:rFonts w:ascii="Times New Roman" w:hAnsi="Times New Roman"/>
              </w:rPr>
            </w:pPr>
            <w:r w:rsidRPr="00F5075C">
              <w:rPr>
                <w:rFonts w:ascii="Times New Roman" w:hAnsi="Times New Roman"/>
                <w:color w:val="000000" w:themeColor="text1"/>
              </w:rPr>
              <w:t>Construction of Zonal Tank at Muanna Veng</w:t>
            </w:r>
          </w:p>
        </w:tc>
        <w:tc>
          <w:tcPr>
            <w:tcW w:w="1843" w:type="dxa"/>
            <w:vAlign w:val="center"/>
          </w:tcPr>
          <w:p w:rsidR="00F5075C" w:rsidRPr="00F5075C" w:rsidRDefault="00F5075C" w:rsidP="00F5075C">
            <w:pPr>
              <w:pStyle w:val="BodyText"/>
              <w:spacing w:line="276" w:lineRule="auto"/>
              <w:ind w:left="-108" w:right="-108"/>
              <w:jc w:val="center"/>
              <w:rPr>
                <w:sz w:val="22"/>
                <w:szCs w:val="22"/>
                <w:lang w:val="en-IN"/>
              </w:rPr>
            </w:pPr>
            <w:r w:rsidRPr="00F5075C">
              <w:rPr>
                <w:sz w:val="22"/>
                <w:szCs w:val="22"/>
                <w:lang w:val="en-IN"/>
              </w:rPr>
              <w:t>Rs.</w:t>
            </w:r>
            <w:r w:rsidRPr="00F5075C">
              <w:rPr>
                <w:rFonts w:asciiTheme="majorHAnsi" w:hAnsiTheme="majorHAnsi"/>
                <w:sz w:val="22"/>
                <w:szCs w:val="22"/>
                <w:lang w:val="en-IN"/>
              </w:rPr>
              <w:t xml:space="preserve"> 51,36,000</w:t>
            </w:r>
          </w:p>
        </w:tc>
        <w:tc>
          <w:tcPr>
            <w:tcW w:w="1701" w:type="dxa"/>
            <w:vAlign w:val="center"/>
          </w:tcPr>
          <w:p w:rsidR="00F5075C" w:rsidRPr="00F5075C" w:rsidRDefault="00F5075C" w:rsidP="00F5075C">
            <w:pPr>
              <w:pStyle w:val="BodyText"/>
              <w:spacing w:line="276" w:lineRule="auto"/>
              <w:rPr>
                <w:sz w:val="22"/>
                <w:szCs w:val="22"/>
                <w:lang w:val="en-IN"/>
              </w:rPr>
            </w:pPr>
            <w:r w:rsidRPr="00F5075C">
              <w:rPr>
                <w:sz w:val="22"/>
                <w:szCs w:val="22"/>
                <w:lang w:val="en-IN"/>
              </w:rPr>
              <w:t>Rs.</w:t>
            </w:r>
            <w:r w:rsidRPr="00F5075C">
              <w:rPr>
                <w:rFonts w:asciiTheme="majorHAnsi" w:hAnsiTheme="majorHAnsi"/>
                <w:sz w:val="22"/>
                <w:szCs w:val="22"/>
                <w:lang w:val="en-IN"/>
              </w:rPr>
              <w:t>1,02,720</w:t>
            </w:r>
          </w:p>
        </w:tc>
        <w:tc>
          <w:tcPr>
            <w:tcW w:w="1276" w:type="dxa"/>
            <w:vAlign w:val="center"/>
          </w:tcPr>
          <w:p w:rsidR="00F5075C" w:rsidRPr="00F5075C" w:rsidRDefault="00F5075C" w:rsidP="00E53B03">
            <w:pPr>
              <w:pStyle w:val="BodyText"/>
              <w:spacing w:line="276" w:lineRule="auto"/>
              <w:jc w:val="center"/>
              <w:rPr>
                <w:sz w:val="22"/>
                <w:szCs w:val="22"/>
                <w:lang w:val="en-IN"/>
              </w:rPr>
            </w:pPr>
            <w:r w:rsidRPr="00F5075C">
              <w:rPr>
                <w:sz w:val="22"/>
                <w:szCs w:val="22"/>
                <w:lang w:val="en-IN"/>
              </w:rPr>
              <w:t>Rs.1,000</w:t>
            </w:r>
          </w:p>
        </w:tc>
      </w:tr>
    </w:tbl>
    <w:p w:rsidR="00EA0B80" w:rsidRPr="00F5075C" w:rsidRDefault="00EA0B80" w:rsidP="00D72390">
      <w:pPr>
        <w:widowControl w:val="0"/>
        <w:autoSpaceDE w:val="0"/>
        <w:autoSpaceDN w:val="0"/>
        <w:adjustRightInd w:val="0"/>
        <w:spacing w:before="3" w:after="0"/>
        <w:jc w:val="both"/>
        <w:rPr>
          <w:rFonts w:ascii="Times New Roman" w:hAnsi="Times New Roman"/>
          <w:color w:val="000000"/>
          <w:spacing w:val="-4"/>
          <w:lang w:val="en-IN"/>
        </w:rPr>
      </w:pPr>
    </w:p>
    <w:p w:rsidR="00AA1F86" w:rsidRPr="00F5075C" w:rsidRDefault="00EA0B80" w:rsidP="00AA1F86">
      <w:pPr>
        <w:widowControl w:val="0"/>
        <w:autoSpaceDE w:val="0"/>
        <w:autoSpaceDN w:val="0"/>
        <w:adjustRightInd w:val="0"/>
        <w:spacing w:after="0" w:line="240" w:lineRule="auto"/>
        <w:jc w:val="both"/>
        <w:rPr>
          <w:b/>
          <w:lang w:val="en-IN"/>
        </w:rPr>
      </w:pPr>
      <w:r w:rsidRPr="00F5075C">
        <w:rPr>
          <w:lang w:val="en-IN"/>
        </w:rPr>
        <w:t xml:space="preserve">Detailed tender document may be obtained from the </w:t>
      </w:r>
      <w:r w:rsidR="00F56C29" w:rsidRPr="00F5075C">
        <w:rPr>
          <w:lang w:val="en-IN"/>
        </w:rPr>
        <w:t>o</w:t>
      </w:r>
      <w:r w:rsidRPr="00F5075C">
        <w:rPr>
          <w:lang w:val="en-IN"/>
        </w:rPr>
        <w:t xml:space="preserve">ffice of the undersigned on any working day </w:t>
      </w:r>
      <w:r w:rsidR="00F5075C" w:rsidRPr="00F5075C">
        <w:rPr>
          <w:lang w:val="en-IN"/>
        </w:rPr>
        <w:t xml:space="preserve">from 18.03.2024 </w:t>
      </w:r>
      <w:r w:rsidRPr="00F5075C">
        <w:rPr>
          <w:lang w:val="en-IN"/>
        </w:rPr>
        <w:t>on</w:t>
      </w:r>
      <w:r w:rsidR="00F5075C" w:rsidRPr="00F5075C">
        <w:rPr>
          <w:lang w:val="en-IN"/>
        </w:rPr>
        <w:t>wards on</w:t>
      </w:r>
      <w:r w:rsidRPr="00F5075C">
        <w:rPr>
          <w:lang w:val="en-IN"/>
        </w:rPr>
        <w:t xml:space="preserve"> payment of </w:t>
      </w:r>
      <w:r w:rsidR="00F56C29" w:rsidRPr="00F5075C">
        <w:rPr>
          <w:lang w:val="en-IN"/>
        </w:rPr>
        <w:t>t</w:t>
      </w:r>
      <w:r w:rsidRPr="00F5075C">
        <w:rPr>
          <w:lang w:val="en-IN"/>
        </w:rPr>
        <w:t xml:space="preserve">ender </w:t>
      </w:r>
      <w:r w:rsidR="00F56C29" w:rsidRPr="00F5075C">
        <w:rPr>
          <w:lang w:val="en-IN"/>
        </w:rPr>
        <w:t>c</w:t>
      </w:r>
      <w:r w:rsidRPr="00F5075C">
        <w:rPr>
          <w:lang w:val="en-IN"/>
        </w:rPr>
        <w:t>ost as mentioned above (non -refundable) without which, the tender shall summarily be rejected.</w:t>
      </w:r>
    </w:p>
    <w:p w:rsidR="00AA1F86" w:rsidRPr="00F5075C" w:rsidRDefault="00AA1F86" w:rsidP="00AA1F86">
      <w:pPr>
        <w:widowControl w:val="0"/>
        <w:autoSpaceDE w:val="0"/>
        <w:autoSpaceDN w:val="0"/>
        <w:adjustRightInd w:val="0"/>
        <w:spacing w:after="0" w:line="240" w:lineRule="auto"/>
        <w:jc w:val="both"/>
        <w:rPr>
          <w:b/>
          <w:lang w:val="en-IN"/>
        </w:rPr>
      </w:pPr>
    </w:p>
    <w:p w:rsidR="00AA1F86" w:rsidRPr="00F5075C" w:rsidRDefault="003D2642" w:rsidP="00AA1F86">
      <w:pPr>
        <w:widowControl w:val="0"/>
        <w:autoSpaceDE w:val="0"/>
        <w:autoSpaceDN w:val="0"/>
        <w:adjustRightInd w:val="0"/>
        <w:spacing w:after="0" w:line="240" w:lineRule="auto"/>
        <w:jc w:val="both"/>
        <w:rPr>
          <w:b/>
          <w:lang w:val="en-IN"/>
        </w:rPr>
      </w:pPr>
      <w:r w:rsidRPr="00F5075C">
        <w:rPr>
          <w:b/>
        </w:rPr>
        <w:t xml:space="preserve">The same may also be downloaded from PHED’s website at </w:t>
      </w:r>
      <w:hyperlink r:id="rId9" w:history="1">
        <w:r w:rsidRPr="00F5075C">
          <w:rPr>
            <w:rStyle w:val="Hyperlink"/>
            <w:b/>
          </w:rPr>
          <w:t>www.phed.mizoram.gov.in</w:t>
        </w:r>
      </w:hyperlink>
      <w:r w:rsidRPr="00F5075C">
        <w:rPr>
          <w:b/>
        </w:rPr>
        <w:t xml:space="preserve">. If the documents are downloaded from the website, the cost of tender document </w:t>
      </w:r>
      <w:r w:rsidR="006A3E52" w:rsidRPr="00F5075C">
        <w:rPr>
          <w:b/>
        </w:rPr>
        <w:t>shall</w:t>
      </w:r>
      <w:r w:rsidRPr="00F5075C">
        <w:rPr>
          <w:b/>
        </w:rPr>
        <w:t xml:space="preserve"> be included in a separate envelope in the Technical Bid.</w:t>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00EA0B80" w:rsidRPr="00F5075C">
        <w:rPr>
          <w:b/>
          <w:lang w:val="en-IN"/>
        </w:rPr>
        <w:tab/>
      </w:r>
      <w:r w:rsidRPr="00F5075C">
        <w:rPr>
          <w:b/>
          <w:lang w:val="en-IN"/>
        </w:rPr>
        <w:tab/>
      </w:r>
      <w:r w:rsidR="005E3836" w:rsidRPr="00F5075C">
        <w:rPr>
          <w:b/>
          <w:lang w:val="en-IN"/>
        </w:rPr>
        <w:tab/>
      </w:r>
    </w:p>
    <w:p w:rsidR="00AA1F86" w:rsidRPr="00F5075C" w:rsidRDefault="00EA0B80" w:rsidP="003F48B9">
      <w:pPr>
        <w:widowControl w:val="0"/>
        <w:autoSpaceDE w:val="0"/>
        <w:autoSpaceDN w:val="0"/>
        <w:adjustRightInd w:val="0"/>
        <w:spacing w:after="0" w:line="240" w:lineRule="auto"/>
        <w:ind w:left="4320" w:firstLine="720"/>
        <w:jc w:val="center"/>
        <w:rPr>
          <w:b/>
          <w:lang w:val="en-IN"/>
        </w:rPr>
      </w:pPr>
      <w:r w:rsidRPr="00F5075C">
        <w:rPr>
          <w:b/>
          <w:lang w:val="en-IN"/>
        </w:rPr>
        <w:t xml:space="preserve">Sd/- </w:t>
      </w:r>
    </w:p>
    <w:p w:rsidR="00EA0B80" w:rsidRPr="00F5075C" w:rsidRDefault="00AA1F86" w:rsidP="003F48B9">
      <w:pPr>
        <w:widowControl w:val="0"/>
        <w:autoSpaceDE w:val="0"/>
        <w:autoSpaceDN w:val="0"/>
        <w:adjustRightInd w:val="0"/>
        <w:spacing w:after="0" w:line="240" w:lineRule="auto"/>
        <w:ind w:left="4320" w:firstLine="720"/>
        <w:jc w:val="center"/>
        <w:rPr>
          <w:b/>
          <w:lang w:val="en-IN"/>
        </w:rPr>
      </w:pPr>
      <w:r w:rsidRPr="00F5075C">
        <w:rPr>
          <w:rFonts w:ascii="Times New Roman" w:hAnsi="Times New Roman"/>
          <w:b/>
          <w:color w:val="000000"/>
          <w:w w:val="101"/>
          <w:lang w:val="en-IN"/>
        </w:rPr>
        <w:t>(</w:t>
      </w:r>
      <w:r w:rsidR="003F48B9" w:rsidRPr="00F5075C">
        <w:rPr>
          <w:rFonts w:ascii="Times New Roman" w:hAnsi="Times New Roman"/>
          <w:b/>
          <w:color w:val="000000"/>
          <w:w w:val="101"/>
          <w:lang w:val="en-IN"/>
        </w:rPr>
        <w:t>LALHRUAIA</w:t>
      </w:r>
      <w:r w:rsidRPr="00F5075C">
        <w:rPr>
          <w:rFonts w:ascii="Times New Roman" w:hAnsi="Times New Roman"/>
          <w:b/>
          <w:color w:val="000000"/>
          <w:w w:val="101"/>
          <w:lang w:val="en-IN"/>
        </w:rPr>
        <w:t>)</w:t>
      </w:r>
    </w:p>
    <w:p w:rsidR="00EA0B80" w:rsidRPr="00F5075C" w:rsidRDefault="003F48B9" w:rsidP="00EA0B80">
      <w:pPr>
        <w:widowControl w:val="0"/>
        <w:autoSpaceDE w:val="0"/>
        <w:autoSpaceDN w:val="0"/>
        <w:adjustRightInd w:val="0"/>
        <w:spacing w:after="0" w:line="240" w:lineRule="auto"/>
        <w:ind w:left="4320" w:firstLine="720"/>
        <w:jc w:val="center"/>
        <w:rPr>
          <w:rFonts w:ascii="Times New Roman" w:hAnsi="Times New Roman"/>
          <w:b/>
          <w:color w:val="000000"/>
          <w:w w:val="101"/>
          <w:lang w:val="en-IN"/>
        </w:rPr>
      </w:pPr>
      <w:r w:rsidRPr="00F5075C">
        <w:rPr>
          <w:rFonts w:ascii="Times New Roman" w:hAnsi="Times New Roman"/>
          <w:b/>
          <w:color w:val="000000"/>
          <w:w w:val="101"/>
          <w:lang w:val="en-IN"/>
        </w:rPr>
        <w:t>Sr. Executive</w:t>
      </w:r>
      <w:r w:rsidR="00EA0B80" w:rsidRPr="00F5075C">
        <w:rPr>
          <w:rFonts w:ascii="Times New Roman" w:hAnsi="Times New Roman"/>
          <w:b/>
          <w:color w:val="000000"/>
          <w:w w:val="101"/>
          <w:lang w:val="en-IN"/>
        </w:rPr>
        <w:t xml:space="preserve"> Engineer, PHED</w:t>
      </w:r>
    </w:p>
    <w:p w:rsidR="003F48B9" w:rsidRPr="00F5075C" w:rsidRDefault="005E383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lang w:val="en-IN"/>
        </w:rPr>
      </w:pPr>
      <w:r w:rsidRPr="00F5075C">
        <w:rPr>
          <w:rFonts w:ascii="Times New Roman" w:hAnsi="Times New Roman"/>
          <w:b/>
          <w:color w:val="000000"/>
          <w:spacing w:val="-3"/>
          <w:lang w:val="en-IN"/>
        </w:rPr>
        <w:t>Aizawl</w:t>
      </w:r>
      <w:r w:rsidR="00EA0B80" w:rsidRPr="00F5075C">
        <w:rPr>
          <w:rFonts w:ascii="Times New Roman" w:hAnsi="Times New Roman"/>
          <w:b/>
          <w:color w:val="000000"/>
          <w:spacing w:val="-3"/>
          <w:lang w:val="en-IN"/>
        </w:rPr>
        <w:t xml:space="preserve"> </w:t>
      </w:r>
      <w:r w:rsidR="003F48B9" w:rsidRPr="00F5075C">
        <w:rPr>
          <w:rFonts w:ascii="Times New Roman" w:hAnsi="Times New Roman"/>
          <w:b/>
          <w:color w:val="000000"/>
          <w:spacing w:val="-3"/>
          <w:lang w:val="en-IN"/>
        </w:rPr>
        <w:t>Water Distribution Division North</w:t>
      </w:r>
      <w:r w:rsidRPr="00F5075C">
        <w:rPr>
          <w:rFonts w:ascii="Times New Roman" w:hAnsi="Times New Roman"/>
          <w:b/>
          <w:color w:val="000000"/>
          <w:spacing w:val="-3"/>
          <w:lang w:val="en-IN"/>
        </w:rPr>
        <w:t xml:space="preserve">, </w:t>
      </w:r>
    </w:p>
    <w:p w:rsidR="00EA0B80" w:rsidRPr="00F5075C" w:rsidRDefault="005E383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lang w:val="en-IN"/>
        </w:rPr>
      </w:pPr>
      <w:r w:rsidRPr="00F5075C">
        <w:rPr>
          <w:rFonts w:ascii="Times New Roman" w:hAnsi="Times New Roman"/>
          <w:b/>
          <w:color w:val="000000"/>
          <w:spacing w:val="-3"/>
          <w:lang w:val="en-IN"/>
        </w:rPr>
        <w:t>Aizawl</w:t>
      </w:r>
    </w:p>
    <w:p w:rsidR="00AA1F86" w:rsidRPr="00F5075C" w:rsidRDefault="00AA1F8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lang w:val="en-IN"/>
        </w:rPr>
      </w:pPr>
    </w:p>
    <w:p w:rsidR="001B0354" w:rsidRPr="00F5075C" w:rsidRDefault="00EA0B80" w:rsidP="00103A91">
      <w:pPr>
        <w:widowControl w:val="0"/>
        <w:autoSpaceDE w:val="0"/>
        <w:autoSpaceDN w:val="0"/>
        <w:adjustRightInd w:val="0"/>
        <w:spacing w:before="74" w:after="0" w:line="240" w:lineRule="auto"/>
        <w:rPr>
          <w:rFonts w:ascii="Times New Roman" w:hAnsi="Times New Roman"/>
          <w:i/>
          <w:lang w:val="en-IN"/>
        </w:rPr>
      </w:pPr>
      <w:r w:rsidRPr="00F5075C">
        <w:rPr>
          <w:rFonts w:ascii="Times New Roman" w:hAnsi="Times New Roman"/>
          <w:i/>
          <w:lang w:val="en-IN"/>
        </w:rPr>
        <w:softHyphen/>
      </w:r>
    </w:p>
    <w:p w:rsidR="00103A91" w:rsidRPr="00F5075C" w:rsidRDefault="00103A91" w:rsidP="00103A91">
      <w:pPr>
        <w:widowControl w:val="0"/>
        <w:autoSpaceDE w:val="0"/>
        <w:autoSpaceDN w:val="0"/>
        <w:adjustRightInd w:val="0"/>
        <w:spacing w:before="74" w:after="0" w:line="240" w:lineRule="auto"/>
        <w:rPr>
          <w:rFonts w:ascii="Times New Roman" w:hAnsi="Times New Roman"/>
          <w:b/>
          <w:color w:val="000000"/>
          <w:spacing w:val="-3"/>
          <w:lang w:val="en-IN"/>
        </w:rPr>
      </w:pPr>
      <w:r w:rsidRPr="00F5075C">
        <w:rPr>
          <w:rFonts w:ascii="Times New Roman" w:hAnsi="Times New Roman"/>
          <w:i/>
          <w:lang w:val="en-IN"/>
        </w:rPr>
        <w:softHyphen/>
      </w:r>
      <w:r w:rsidRPr="00F5075C">
        <w:rPr>
          <w:rFonts w:ascii="Times New Roman" w:hAnsi="Times New Roman"/>
          <w:i/>
          <w:lang w:val="en-IN"/>
        </w:rPr>
        <w:softHyphen/>
        <w:t>Memo No.</w:t>
      </w:r>
      <w:r w:rsidR="00B136A4" w:rsidRPr="00F5075C">
        <w:rPr>
          <w:rFonts w:ascii="Times New Roman" w:hAnsi="Times New Roman"/>
          <w:i/>
          <w:lang w:val="en-IN"/>
        </w:rPr>
        <w:t>W-11013/2/20</w:t>
      </w:r>
      <w:r w:rsidR="00F5075C" w:rsidRPr="00F5075C">
        <w:rPr>
          <w:rFonts w:ascii="Times New Roman" w:hAnsi="Times New Roman"/>
          <w:i/>
          <w:lang w:val="en-IN"/>
        </w:rPr>
        <w:t>14</w:t>
      </w:r>
      <w:r w:rsidR="00B136A4" w:rsidRPr="00F5075C">
        <w:rPr>
          <w:rFonts w:ascii="Times New Roman" w:hAnsi="Times New Roman"/>
          <w:i/>
          <w:lang w:val="en-IN"/>
        </w:rPr>
        <w:t>/Tech/AWDD’N’/</w:t>
      </w:r>
      <w:r w:rsidR="00F5075C" w:rsidRPr="00F5075C">
        <w:rPr>
          <w:rFonts w:ascii="Times New Roman" w:hAnsi="Times New Roman"/>
          <w:i/>
          <w:lang w:val="en-IN"/>
        </w:rPr>
        <w:t>28</w:t>
      </w:r>
      <w:r w:rsidRPr="00F5075C">
        <w:rPr>
          <w:rFonts w:ascii="Times New Roman" w:hAnsi="Times New Roman"/>
          <w:i/>
          <w:lang w:val="en-IN"/>
        </w:rPr>
        <w:tab/>
      </w:r>
      <w:r w:rsidR="00333ADC" w:rsidRPr="00F5075C">
        <w:rPr>
          <w:rFonts w:ascii="Times New Roman" w:hAnsi="Times New Roman"/>
          <w:i/>
          <w:lang w:val="en-IN"/>
        </w:rPr>
        <w:t xml:space="preserve">    </w:t>
      </w:r>
      <w:r w:rsidR="00045176" w:rsidRPr="00F5075C">
        <w:rPr>
          <w:rFonts w:ascii="Times New Roman" w:hAnsi="Times New Roman"/>
          <w:i/>
          <w:lang w:val="en-IN"/>
        </w:rPr>
        <w:t xml:space="preserve"> </w:t>
      </w:r>
      <w:r w:rsidR="000E2742" w:rsidRPr="00F5075C">
        <w:rPr>
          <w:rFonts w:ascii="Times New Roman" w:hAnsi="Times New Roman"/>
          <w:i/>
          <w:lang w:val="en-IN"/>
        </w:rPr>
        <w:t xml:space="preserve">    </w:t>
      </w:r>
      <w:r w:rsidR="00F5075C" w:rsidRPr="00F5075C">
        <w:rPr>
          <w:rFonts w:ascii="Times New Roman" w:hAnsi="Times New Roman"/>
          <w:i/>
          <w:lang w:val="en-IN"/>
        </w:rPr>
        <w:t xml:space="preserve">  </w:t>
      </w:r>
      <w:r w:rsidR="00F5075C">
        <w:rPr>
          <w:rFonts w:ascii="Times New Roman" w:hAnsi="Times New Roman"/>
          <w:i/>
          <w:lang w:val="en-IN"/>
        </w:rPr>
        <w:t xml:space="preserve">               </w:t>
      </w:r>
      <w:r w:rsidRPr="00F5075C">
        <w:rPr>
          <w:rFonts w:ascii="Times New Roman" w:hAnsi="Times New Roman"/>
          <w:i/>
          <w:lang w:val="en-IN"/>
        </w:rPr>
        <w:t>:</w:t>
      </w:r>
      <w:r w:rsidR="00333ADC" w:rsidRPr="00F5075C">
        <w:rPr>
          <w:rFonts w:ascii="Times New Roman" w:hAnsi="Times New Roman"/>
          <w:i/>
          <w:lang w:val="en-IN"/>
        </w:rPr>
        <w:t xml:space="preserve"> </w:t>
      </w:r>
      <w:r w:rsidRPr="00F5075C">
        <w:rPr>
          <w:rFonts w:ascii="Times New Roman" w:hAnsi="Times New Roman"/>
          <w:i/>
          <w:lang w:val="en-IN"/>
        </w:rPr>
        <w:t xml:space="preserve">          </w:t>
      </w:r>
      <w:r w:rsidRPr="00F5075C">
        <w:rPr>
          <w:rFonts w:ascii="Times New Roman" w:hAnsi="Times New Roman"/>
          <w:i/>
          <w:lang w:val="en-IN"/>
        </w:rPr>
        <w:tab/>
      </w:r>
      <w:r w:rsidR="00045176" w:rsidRPr="00F5075C">
        <w:rPr>
          <w:rFonts w:ascii="Times New Roman" w:hAnsi="Times New Roman"/>
          <w:i/>
          <w:lang w:val="en-IN"/>
        </w:rPr>
        <w:t xml:space="preserve"> </w:t>
      </w:r>
      <w:r w:rsidRPr="00F5075C">
        <w:rPr>
          <w:rFonts w:ascii="Times New Roman" w:hAnsi="Times New Roman"/>
          <w:i/>
          <w:lang w:val="en-IN"/>
        </w:rPr>
        <w:t>Dated</w:t>
      </w:r>
      <w:r w:rsidR="00B136A4" w:rsidRPr="00F5075C">
        <w:rPr>
          <w:rFonts w:ascii="Times New Roman" w:hAnsi="Times New Roman"/>
          <w:i/>
          <w:lang w:val="en-IN"/>
        </w:rPr>
        <w:t xml:space="preserve"> Aizawl the</w:t>
      </w:r>
      <w:r w:rsidR="00F5075C" w:rsidRPr="00F5075C">
        <w:rPr>
          <w:rFonts w:ascii="Times New Roman" w:hAnsi="Times New Roman"/>
          <w:i/>
          <w:lang w:val="en-IN"/>
        </w:rPr>
        <w:t xml:space="preserve"> 15</w:t>
      </w:r>
      <w:r w:rsidR="00F5075C" w:rsidRPr="00F5075C">
        <w:rPr>
          <w:rFonts w:ascii="Times New Roman" w:hAnsi="Times New Roman"/>
          <w:i/>
          <w:vertAlign w:val="superscript"/>
          <w:lang w:val="en-IN"/>
        </w:rPr>
        <w:t>th</w:t>
      </w:r>
      <w:r w:rsidR="00F5075C" w:rsidRPr="00F5075C">
        <w:rPr>
          <w:rFonts w:ascii="Times New Roman" w:hAnsi="Times New Roman"/>
          <w:i/>
          <w:lang w:val="en-IN"/>
        </w:rPr>
        <w:t xml:space="preserve"> March, 2024</w:t>
      </w:r>
      <w:r w:rsidR="00B136A4" w:rsidRPr="00F5075C">
        <w:rPr>
          <w:rFonts w:ascii="Times New Roman" w:hAnsi="Times New Roman"/>
          <w:i/>
          <w:lang w:val="en-IN"/>
        </w:rPr>
        <w:t xml:space="preserve"> </w:t>
      </w:r>
    </w:p>
    <w:p w:rsidR="00EA0B80" w:rsidRPr="00F5075C" w:rsidRDefault="00EA0B80" w:rsidP="005D43F8">
      <w:pPr>
        <w:widowControl w:val="0"/>
        <w:autoSpaceDE w:val="0"/>
        <w:autoSpaceDN w:val="0"/>
        <w:adjustRightInd w:val="0"/>
        <w:spacing w:before="74" w:after="0" w:line="240" w:lineRule="auto"/>
        <w:rPr>
          <w:rFonts w:ascii="Times New Roman" w:hAnsi="Times New Roman"/>
          <w:b/>
          <w:color w:val="000000"/>
          <w:spacing w:val="-3"/>
          <w:lang w:val="en-IN"/>
        </w:rPr>
      </w:pPr>
      <w:r w:rsidRPr="00F5075C">
        <w:rPr>
          <w:rFonts w:ascii="Times New Roman" w:hAnsi="Times New Roman"/>
          <w:i/>
          <w:lang w:val="en-IN"/>
        </w:rPr>
        <w:t>Copy to-</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PS to Hon’ble Minister, PHED, Mizoram for favour of your kind information.</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The Secretary (PHED), Govt of Mizoram for favour of kind information.</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The Engineer-in-Chief (PHED), for favour of kind information.</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 xml:space="preserve">The Chief Engineer </w:t>
      </w:r>
      <w:r w:rsidR="00673910" w:rsidRPr="00F5075C">
        <w:rPr>
          <w:rFonts w:ascii="Times New Roman" w:hAnsi="Times New Roman"/>
          <w:i/>
          <w:lang w:val="en-IN"/>
        </w:rPr>
        <w:t>Zone-I</w:t>
      </w:r>
      <w:r w:rsidRPr="00F5075C">
        <w:rPr>
          <w:rFonts w:ascii="Times New Roman" w:hAnsi="Times New Roman"/>
          <w:i/>
          <w:lang w:val="en-IN"/>
        </w:rPr>
        <w:t xml:space="preserve"> (PHED), for favour of kind information.</w:t>
      </w:r>
    </w:p>
    <w:p w:rsidR="005D43F8" w:rsidRPr="00F5075C" w:rsidRDefault="005D43F8" w:rsidP="005D43F8">
      <w:pPr>
        <w:numPr>
          <w:ilvl w:val="0"/>
          <w:numId w:val="3"/>
        </w:numPr>
        <w:spacing w:after="0"/>
        <w:jc w:val="both"/>
        <w:rPr>
          <w:rFonts w:ascii="Times New Roman" w:hAnsi="Times New Roman"/>
          <w:i/>
          <w:lang w:val="en-IN"/>
        </w:rPr>
      </w:pPr>
      <w:r w:rsidRPr="00F5075C">
        <w:rPr>
          <w:rFonts w:ascii="Times New Roman" w:hAnsi="Times New Roman"/>
          <w:i/>
          <w:lang w:val="en-IN"/>
        </w:rPr>
        <w:t>The Superintending Engineer (PHED),</w:t>
      </w:r>
      <w:r w:rsidR="00673910" w:rsidRPr="00F5075C">
        <w:rPr>
          <w:rFonts w:ascii="Times New Roman" w:hAnsi="Times New Roman"/>
          <w:i/>
          <w:lang w:val="en-IN"/>
        </w:rPr>
        <w:t>Aizawl</w:t>
      </w:r>
      <w:r w:rsidRPr="00F5075C">
        <w:rPr>
          <w:rFonts w:ascii="Times New Roman" w:hAnsi="Times New Roman"/>
          <w:i/>
          <w:lang w:val="en-IN"/>
        </w:rPr>
        <w:t xml:space="preserve"> WATSAN Circle, for </w:t>
      </w:r>
      <w:r w:rsidR="004164A7" w:rsidRPr="00F5075C">
        <w:rPr>
          <w:rFonts w:ascii="Times New Roman" w:hAnsi="Times New Roman"/>
          <w:i/>
          <w:lang w:val="en-IN"/>
        </w:rPr>
        <w:t xml:space="preserve">favour </w:t>
      </w:r>
      <w:r w:rsidRPr="00F5075C">
        <w:rPr>
          <w:rFonts w:ascii="Times New Roman" w:hAnsi="Times New Roman"/>
          <w:i/>
          <w:lang w:val="en-IN"/>
        </w:rPr>
        <w:t>information.</w:t>
      </w:r>
    </w:p>
    <w:p w:rsidR="00EA0B80" w:rsidRPr="00F5075C" w:rsidRDefault="00EA0B80" w:rsidP="00EA0B80">
      <w:pPr>
        <w:numPr>
          <w:ilvl w:val="0"/>
          <w:numId w:val="3"/>
        </w:numPr>
        <w:spacing w:after="0"/>
        <w:jc w:val="both"/>
        <w:rPr>
          <w:rFonts w:ascii="Times New Roman" w:hAnsi="Times New Roman"/>
          <w:i/>
        </w:rPr>
      </w:pPr>
      <w:r w:rsidRPr="00F5075C">
        <w:rPr>
          <w:rFonts w:ascii="Times New Roman" w:hAnsi="Times New Roman"/>
          <w:i/>
        </w:rPr>
        <w:t xml:space="preserve">The Director, Information and Public Relation Department, Govt. of Mizoram for information and necessary action with a request to publish the </w:t>
      </w:r>
      <w:r w:rsidR="00F56C29" w:rsidRPr="00F5075C">
        <w:rPr>
          <w:rFonts w:ascii="Times New Roman" w:hAnsi="Times New Roman"/>
          <w:i/>
        </w:rPr>
        <w:t>t</w:t>
      </w:r>
      <w:r w:rsidRPr="00F5075C">
        <w:rPr>
          <w:rFonts w:ascii="Times New Roman" w:hAnsi="Times New Roman"/>
          <w:i/>
        </w:rPr>
        <w:t xml:space="preserve">ender notice in </w:t>
      </w:r>
      <w:r w:rsidR="00F125B0" w:rsidRPr="00F5075C">
        <w:rPr>
          <w:rFonts w:ascii="Times New Roman" w:hAnsi="Times New Roman"/>
          <w:i/>
        </w:rPr>
        <w:t>2 (</w:t>
      </w:r>
      <w:r w:rsidRPr="00F5075C">
        <w:rPr>
          <w:rFonts w:ascii="Times New Roman" w:hAnsi="Times New Roman"/>
          <w:i/>
        </w:rPr>
        <w:t>two</w:t>
      </w:r>
      <w:r w:rsidR="00F125B0" w:rsidRPr="00F5075C">
        <w:rPr>
          <w:rFonts w:ascii="Times New Roman" w:hAnsi="Times New Roman"/>
          <w:i/>
        </w:rPr>
        <w:t>)</w:t>
      </w:r>
      <w:r w:rsidRPr="00F5075C">
        <w:rPr>
          <w:rFonts w:ascii="Times New Roman" w:hAnsi="Times New Roman"/>
          <w:i/>
        </w:rPr>
        <w:t xml:space="preserve"> issues of</w:t>
      </w:r>
      <w:r w:rsidR="00F125B0" w:rsidRPr="00F5075C">
        <w:rPr>
          <w:rFonts w:ascii="Times New Roman" w:hAnsi="Times New Roman"/>
          <w:i/>
        </w:rPr>
        <w:t xml:space="preserve"> 2 (two)</w:t>
      </w:r>
      <w:r w:rsidRPr="00F5075C">
        <w:rPr>
          <w:rFonts w:ascii="Times New Roman" w:hAnsi="Times New Roman"/>
          <w:i/>
        </w:rPr>
        <w:t xml:space="preserve"> </w:t>
      </w:r>
      <w:r w:rsidR="00F56C29" w:rsidRPr="00F5075C">
        <w:rPr>
          <w:rFonts w:ascii="Times New Roman" w:hAnsi="Times New Roman"/>
          <w:i/>
        </w:rPr>
        <w:t>l</w:t>
      </w:r>
      <w:r w:rsidRPr="00F5075C">
        <w:rPr>
          <w:rFonts w:ascii="Times New Roman" w:hAnsi="Times New Roman"/>
          <w:i/>
        </w:rPr>
        <w:t xml:space="preserve">ocal </w:t>
      </w:r>
      <w:r w:rsidR="00F56C29" w:rsidRPr="00F5075C">
        <w:rPr>
          <w:rFonts w:ascii="Times New Roman" w:hAnsi="Times New Roman"/>
          <w:i/>
        </w:rPr>
        <w:t>n</w:t>
      </w:r>
      <w:r w:rsidRPr="00F5075C">
        <w:rPr>
          <w:rFonts w:ascii="Times New Roman" w:hAnsi="Times New Roman"/>
          <w:i/>
        </w:rPr>
        <w:t>ewspaper.</w:t>
      </w:r>
    </w:p>
    <w:p w:rsidR="003D2642" w:rsidRPr="00F5075C" w:rsidRDefault="003D2642" w:rsidP="00EA0B80">
      <w:pPr>
        <w:numPr>
          <w:ilvl w:val="0"/>
          <w:numId w:val="3"/>
        </w:numPr>
        <w:spacing w:after="0"/>
        <w:jc w:val="both"/>
        <w:rPr>
          <w:rFonts w:ascii="Times New Roman" w:hAnsi="Times New Roman"/>
          <w:i/>
          <w:lang w:val="en-IN"/>
        </w:rPr>
      </w:pPr>
      <w:r w:rsidRPr="00F5075C">
        <w:rPr>
          <w:rFonts w:ascii="Times New Roman" w:hAnsi="Times New Roman"/>
          <w:i/>
          <w:lang w:val="en-IN"/>
        </w:rPr>
        <w:t xml:space="preserve">The System Analyst, PHED for information and </w:t>
      </w:r>
      <w:r w:rsidR="004A21D3" w:rsidRPr="00F5075C">
        <w:rPr>
          <w:rFonts w:ascii="Times New Roman" w:hAnsi="Times New Roman"/>
          <w:i/>
          <w:lang w:val="en-IN"/>
        </w:rPr>
        <w:t xml:space="preserve">upload of </w:t>
      </w:r>
      <w:r w:rsidR="00F56C29" w:rsidRPr="00F5075C">
        <w:rPr>
          <w:rFonts w:ascii="Times New Roman" w:hAnsi="Times New Roman"/>
          <w:i/>
          <w:lang w:val="en-IN"/>
        </w:rPr>
        <w:t>t</w:t>
      </w:r>
      <w:r w:rsidR="004A21D3" w:rsidRPr="00F5075C">
        <w:rPr>
          <w:rFonts w:ascii="Times New Roman" w:hAnsi="Times New Roman"/>
          <w:i/>
          <w:lang w:val="en-IN"/>
        </w:rPr>
        <w:t xml:space="preserve">ender </w:t>
      </w:r>
      <w:r w:rsidR="00F56C29" w:rsidRPr="00F5075C">
        <w:rPr>
          <w:rFonts w:ascii="Times New Roman" w:hAnsi="Times New Roman"/>
          <w:i/>
          <w:lang w:val="en-IN"/>
        </w:rPr>
        <w:t>n</w:t>
      </w:r>
      <w:r w:rsidR="004A21D3" w:rsidRPr="00F5075C">
        <w:rPr>
          <w:rFonts w:ascii="Times New Roman" w:hAnsi="Times New Roman"/>
          <w:i/>
          <w:lang w:val="en-IN"/>
        </w:rPr>
        <w:t xml:space="preserve">otice and </w:t>
      </w:r>
      <w:r w:rsidR="00F56C29" w:rsidRPr="00F5075C">
        <w:rPr>
          <w:rFonts w:ascii="Times New Roman" w:hAnsi="Times New Roman"/>
          <w:i/>
          <w:lang w:val="en-IN"/>
        </w:rPr>
        <w:t>d</w:t>
      </w:r>
      <w:r w:rsidR="004A21D3" w:rsidRPr="00F5075C">
        <w:rPr>
          <w:rFonts w:ascii="Times New Roman" w:hAnsi="Times New Roman"/>
          <w:i/>
          <w:lang w:val="en-IN"/>
        </w:rPr>
        <w:t>ocuments to PHED’s website.</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Concerned file.</w:t>
      </w:r>
    </w:p>
    <w:p w:rsidR="00EA0B80" w:rsidRPr="00F5075C" w:rsidRDefault="00EA0B80" w:rsidP="00EA0B80">
      <w:pPr>
        <w:numPr>
          <w:ilvl w:val="0"/>
          <w:numId w:val="3"/>
        </w:numPr>
        <w:spacing w:after="0"/>
        <w:jc w:val="both"/>
        <w:rPr>
          <w:rFonts w:ascii="Times New Roman" w:hAnsi="Times New Roman"/>
          <w:i/>
          <w:lang w:val="en-IN"/>
        </w:rPr>
      </w:pPr>
      <w:r w:rsidRPr="00F5075C">
        <w:rPr>
          <w:rFonts w:ascii="Times New Roman" w:hAnsi="Times New Roman"/>
          <w:i/>
          <w:lang w:val="en-IN"/>
        </w:rPr>
        <w:t xml:space="preserve">Office </w:t>
      </w:r>
      <w:r w:rsidR="00F56C29" w:rsidRPr="00F5075C">
        <w:rPr>
          <w:rFonts w:ascii="Times New Roman" w:hAnsi="Times New Roman"/>
          <w:i/>
          <w:lang w:val="en-IN"/>
        </w:rPr>
        <w:t>n</w:t>
      </w:r>
      <w:r w:rsidRPr="00F5075C">
        <w:rPr>
          <w:rFonts w:ascii="Times New Roman" w:hAnsi="Times New Roman"/>
          <w:i/>
          <w:lang w:val="en-IN"/>
        </w:rPr>
        <w:t>otice board.</w:t>
      </w:r>
      <w:r w:rsidRPr="00F5075C">
        <w:rPr>
          <w:rFonts w:ascii="Times New Roman" w:hAnsi="Times New Roman"/>
          <w:b/>
          <w:lang w:val="en-IN"/>
        </w:rPr>
        <w:tab/>
      </w:r>
      <w:r w:rsidRPr="00F5075C">
        <w:rPr>
          <w:rFonts w:ascii="Times New Roman" w:hAnsi="Times New Roman"/>
          <w:b/>
          <w:lang w:val="en-IN"/>
        </w:rPr>
        <w:tab/>
      </w:r>
    </w:p>
    <w:p w:rsidR="00AA1F86" w:rsidRPr="00F5075C" w:rsidRDefault="00AA1F86" w:rsidP="00AA1F86">
      <w:pPr>
        <w:spacing w:after="0"/>
        <w:jc w:val="both"/>
        <w:rPr>
          <w:rFonts w:ascii="Times New Roman" w:hAnsi="Times New Roman"/>
          <w:b/>
          <w:lang w:val="en-IN"/>
        </w:rPr>
      </w:pPr>
    </w:p>
    <w:p w:rsidR="00AA1F86" w:rsidRPr="00F5075C" w:rsidRDefault="00AA1F86" w:rsidP="00AA1F86">
      <w:pPr>
        <w:spacing w:after="0"/>
        <w:jc w:val="both"/>
        <w:rPr>
          <w:rFonts w:ascii="Times New Roman" w:hAnsi="Times New Roman"/>
          <w:i/>
          <w:lang w:val="en-IN"/>
        </w:rPr>
      </w:pPr>
    </w:p>
    <w:p w:rsidR="00EA0B80" w:rsidRPr="00F5075C" w:rsidRDefault="00EA0B80" w:rsidP="00EA0B80">
      <w:pPr>
        <w:spacing w:after="0"/>
        <w:jc w:val="both"/>
        <w:rPr>
          <w:rFonts w:ascii="Times New Roman" w:hAnsi="Times New Roman"/>
          <w:i/>
          <w:lang w:val="en-IN"/>
        </w:rPr>
      </w:pPr>
    </w:p>
    <w:p w:rsidR="003F48B9" w:rsidRPr="00F5075C"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w w:val="101"/>
          <w:lang w:val="en-IN"/>
        </w:rPr>
      </w:pPr>
      <w:r w:rsidRPr="00F5075C">
        <w:rPr>
          <w:rFonts w:ascii="Times New Roman" w:hAnsi="Times New Roman"/>
          <w:b/>
          <w:color w:val="000000"/>
          <w:w w:val="101"/>
          <w:lang w:val="en-IN"/>
        </w:rPr>
        <w:t>Sr. Executive Engineer, PHED</w:t>
      </w:r>
    </w:p>
    <w:p w:rsidR="003F48B9" w:rsidRPr="00F5075C"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lang w:val="en-IN"/>
        </w:rPr>
      </w:pPr>
      <w:r w:rsidRPr="00F5075C">
        <w:rPr>
          <w:rFonts w:ascii="Times New Roman" w:hAnsi="Times New Roman"/>
          <w:b/>
          <w:color w:val="000000"/>
          <w:spacing w:val="-3"/>
          <w:lang w:val="en-IN"/>
        </w:rPr>
        <w:t xml:space="preserve">Aizawl Water Distribution Division North, </w:t>
      </w:r>
    </w:p>
    <w:p w:rsidR="003D2642" w:rsidRDefault="003F48B9" w:rsidP="003F48B9">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Aizawl</w:t>
      </w:r>
      <w:r>
        <w:rPr>
          <w:b/>
          <w:color w:val="000000"/>
          <w:w w:val="97"/>
          <w:sz w:val="24"/>
          <w:szCs w:val="24"/>
          <w:u w:val="single"/>
          <w:lang w:val="en-IN"/>
        </w:rPr>
        <w:t xml:space="preserve"> </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rsidTr="005F7E3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5F7E3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F5075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5F7E3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F5075C"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5F7E3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F5075C" w:rsidP="00F5075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5</w:t>
            </w:r>
          </w:p>
        </w:tc>
      </w:tr>
      <w:tr w:rsidR="0060383D" w:rsidTr="005F7E3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F5075C"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6</w:t>
            </w:r>
          </w:p>
        </w:tc>
      </w:tr>
      <w:tr w:rsidR="00E71821" w:rsidTr="005F7E3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F5075C" w:rsidP="00045176">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7</w:t>
            </w:r>
          </w:p>
        </w:tc>
      </w:tr>
      <w:tr w:rsidR="0060383D" w:rsidTr="005F7E3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F5075C" w:rsidP="00F5075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8</w:t>
            </w:r>
            <w:r w:rsidR="00945BB1">
              <w:rPr>
                <w:color w:val="000000"/>
                <w:w w:val="97"/>
                <w:sz w:val="24"/>
                <w:szCs w:val="24"/>
                <w:lang w:val="en-IN"/>
              </w:rPr>
              <w:t>-</w:t>
            </w:r>
            <w:r>
              <w:rPr>
                <w:color w:val="000000"/>
                <w:w w:val="97"/>
                <w:sz w:val="24"/>
                <w:szCs w:val="24"/>
                <w:lang w:val="en-IN"/>
              </w:rPr>
              <w:t>11</w:t>
            </w:r>
          </w:p>
        </w:tc>
      </w:tr>
      <w:tr w:rsidR="0060383D" w:rsidTr="005F7E3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F5075C" w:rsidRPr="004C4CD0" w:rsidRDefault="00F5075C" w:rsidP="00F5075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r w:rsidR="00724364">
              <w:rPr>
                <w:color w:val="000000"/>
                <w:w w:val="97"/>
                <w:sz w:val="24"/>
                <w:szCs w:val="24"/>
                <w:lang w:val="en-IN"/>
              </w:rPr>
              <w:t>-</w:t>
            </w:r>
            <w:r>
              <w:rPr>
                <w:color w:val="000000"/>
                <w:w w:val="97"/>
                <w:sz w:val="24"/>
                <w:szCs w:val="24"/>
                <w:lang w:val="en-IN"/>
              </w:rPr>
              <w:t>13</w:t>
            </w:r>
          </w:p>
        </w:tc>
      </w:tr>
      <w:tr w:rsidR="00F5075C" w:rsidTr="005F7E38">
        <w:tc>
          <w:tcPr>
            <w:tcW w:w="8679" w:type="dxa"/>
          </w:tcPr>
          <w:p w:rsidR="00F5075C" w:rsidRPr="00470C03" w:rsidRDefault="005F7E38" w:rsidP="00EF12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General Specification</w:t>
            </w:r>
            <w:r w:rsidR="000E6253">
              <w:rPr>
                <w:rFonts w:ascii="Times New Roman" w:hAnsi="Times New Roman"/>
                <w:sz w:val="24"/>
                <w:szCs w:val="24"/>
              </w:rPr>
              <w:t xml:space="preserve"> &amp; Special Conditions</w:t>
            </w:r>
          </w:p>
        </w:tc>
        <w:tc>
          <w:tcPr>
            <w:tcW w:w="1656" w:type="dxa"/>
          </w:tcPr>
          <w:p w:rsidR="00F5075C" w:rsidRDefault="00815FE3" w:rsidP="00815FE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14-18</w:t>
            </w:r>
          </w:p>
        </w:tc>
      </w:tr>
      <w:tr w:rsidR="00EF12A4" w:rsidTr="005F7E3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815FE3" w:rsidP="00815FE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19</w:t>
            </w:r>
            <w:r w:rsidR="005F7E38">
              <w:rPr>
                <w:color w:val="000000"/>
                <w:w w:val="97"/>
                <w:sz w:val="24"/>
                <w:szCs w:val="24"/>
                <w:lang w:val="en-IN"/>
              </w:rPr>
              <w:t>-2</w:t>
            </w:r>
            <w:r>
              <w:rPr>
                <w:color w:val="000000"/>
                <w:w w:val="97"/>
                <w:sz w:val="24"/>
                <w:szCs w:val="24"/>
                <w:lang w:val="en-IN"/>
              </w:rPr>
              <w:t>0</w:t>
            </w:r>
          </w:p>
        </w:tc>
      </w:tr>
      <w:tr w:rsidR="0060383D" w:rsidTr="005F7E3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5F7E38" w:rsidP="00815FE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815FE3">
              <w:rPr>
                <w:color w:val="000000"/>
                <w:w w:val="97"/>
                <w:sz w:val="24"/>
                <w:szCs w:val="24"/>
                <w:lang w:val="en-IN"/>
              </w:rPr>
              <w:t>1</w:t>
            </w:r>
            <w:r>
              <w:rPr>
                <w:color w:val="000000"/>
                <w:w w:val="97"/>
                <w:sz w:val="24"/>
                <w:szCs w:val="24"/>
                <w:lang w:val="en-IN"/>
              </w:rPr>
              <w:t>-2</w:t>
            </w:r>
            <w:r w:rsidR="00815FE3">
              <w:rPr>
                <w:color w:val="000000"/>
                <w:w w:val="97"/>
                <w:sz w:val="24"/>
                <w:szCs w:val="24"/>
                <w:lang w:val="en-IN"/>
              </w:rPr>
              <w:t>2</w:t>
            </w:r>
          </w:p>
        </w:tc>
      </w:tr>
      <w:tr w:rsidR="005F7E38" w:rsidTr="005F7E38">
        <w:tc>
          <w:tcPr>
            <w:tcW w:w="8679" w:type="dxa"/>
          </w:tcPr>
          <w:p w:rsidR="005F7E38" w:rsidRPr="00470C03" w:rsidRDefault="005F7E38"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 Drawing</w:t>
            </w:r>
          </w:p>
        </w:tc>
        <w:tc>
          <w:tcPr>
            <w:tcW w:w="1656" w:type="dxa"/>
            <w:vAlign w:val="center"/>
          </w:tcPr>
          <w:p w:rsidR="005F7E38" w:rsidRDefault="005F7E38" w:rsidP="00815FE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815FE3">
              <w:rPr>
                <w:color w:val="000000"/>
                <w:w w:val="97"/>
                <w:sz w:val="24"/>
                <w:szCs w:val="24"/>
                <w:lang w:val="en-IN"/>
              </w:rPr>
              <w:t>3</w:t>
            </w:r>
            <w:r>
              <w:rPr>
                <w:color w:val="000000"/>
                <w:w w:val="97"/>
                <w:sz w:val="24"/>
                <w:szCs w:val="24"/>
                <w:lang w:val="en-IN"/>
              </w:rPr>
              <w:t>-2</w:t>
            </w:r>
            <w:r w:rsidR="00815FE3">
              <w:rPr>
                <w:color w:val="000000"/>
                <w:w w:val="97"/>
                <w:sz w:val="24"/>
                <w:szCs w:val="24"/>
                <w:lang w:val="en-IN"/>
              </w:rPr>
              <w:t>7</w:t>
            </w:r>
          </w:p>
        </w:tc>
      </w:tr>
      <w:tr w:rsidR="005F7E38" w:rsidTr="005F7E38">
        <w:tc>
          <w:tcPr>
            <w:tcW w:w="8679" w:type="dxa"/>
          </w:tcPr>
          <w:p w:rsidR="005F7E38" w:rsidRPr="00470C03" w:rsidRDefault="005F7E38"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Power of attorney for signing of bid</w:t>
            </w:r>
          </w:p>
        </w:tc>
        <w:tc>
          <w:tcPr>
            <w:tcW w:w="1656" w:type="dxa"/>
          </w:tcPr>
          <w:p w:rsidR="005F7E38" w:rsidRPr="004C4CD0" w:rsidRDefault="00815FE3" w:rsidP="00E55EE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5F7E38" w:rsidTr="005F7E38">
        <w:tc>
          <w:tcPr>
            <w:tcW w:w="8679" w:type="dxa"/>
          </w:tcPr>
          <w:p w:rsidR="005F7E38" w:rsidRPr="00470C03" w:rsidRDefault="005F7E38" w:rsidP="003F14D2">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Bid security declaration form</w:t>
            </w:r>
          </w:p>
        </w:tc>
        <w:tc>
          <w:tcPr>
            <w:tcW w:w="1656" w:type="dxa"/>
          </w:tcPr>
          <w:p w:rsidR="005F7E38" w:rsidRPr="004C4CD0" w:rsidRDefault="00815FE3" w:rsidP="00045176">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A1F86" w:rsidRDefault="00AA1F86"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724364" w:rsidRDefault="00724364"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724364" w:rsidRDefault="00724364"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724364" w:rsidRDefault="00724364"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724364" w:rsidRDefault="00724364"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724364" w:rsidRPr="00724364" w:rsidRDefault="0003161D" w:rsidP="00724364">
      <w:pPr>
        <w:jc w:val="center"/>
        <w:rPr>
          <w:color w:val="000000" w:themeColor="text1"/>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C15C6F">
        <w:rPr>
          <w:rFonts w:ascii="Times New Roman" w:hAnsi="Times New Roman"/>
          <w:color w:val="000000"/>
          <w:spacing w:val="-1"/>
          <w:sz w:val="24"/>
          <w:szCs w:val="24"/>
          <w:lang w:val="en-IN"/>
        </w:rPr>
        <w:t>registered</w:t>
      </w:r>
      <w:r w:rsidR="00340626">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contractors</w:t>
      </w:r>
      <w:r w:rsidR="00C15C6F">
        <w:rPr>
          <w:rFonts w:ascii="Times New Roman" w:hAnsi="Times New Roman"/>
          <w:color w:val="000000"/>
          <w:w w:val="102"/>
          <w:sz w:val="24"/>
          <w:szCs w:val="24"/>
          <w:lang w:val="en-IN"/>
        </w:rPr>
        <w:t xml:space="preserve">/firms of PHED </w:t>
      </w:r>
      <w:r w:rsidR="006804C4" w:rsidRPr="00E87225">
        <w:rPr>
          <w:rFonts w:ascii="Times New Roman" w:hAnsi="Times New Roman"/>
          <w:color w:val="000000"/>
          <w:w w:val="102"/>
          <w:sz w:val="24"/>
          <w:szCs w:val="24"/>
          <w:lang w:val="en-IN"/>
        </w:rPr>
        <w:t>for the work:</w:t>
      </w:r>
      <w:r w:rsidR="00724364">
        <w:rPr>
          <w:rFonts w:ascii="Times New Roman" w:hAnsi="Times New Roman"/>
          <w:sz w:val="24"/>
          <w:szCs w:val="24"/>
          <w:lang w:val="en-IN"/>
        </w:rPr>
        <w:t xml:space="preserve"> </w:t>
      </w:r>
      <w:r w:rsidR="00C15C6F">
        <w:rPr>
          <w:color w:val="000000" w:themeColor="text1"/>
          <w:sz w:val="24"/>
          <w:szCs w:val="24"/>
        </w:rPr>
        <w:t>CONSTRUCTION</w:t>
      </w:r>
      <w:r w:rsidR="000E6253">
        <w:rPr>
          <w:color w:val="000000" w:themeColor="text1"/>
          <w:sz w:val="24"/>
          <w:szCs w:val="24"/>
        </w:rPr>
        <w:t xml:space="preserve"> </w:t>
      </w:r>
      <w:r w:rsidR="00C15C6F">
        <w:rPr>
          <w:color w:val="000000" w:themeColor="text1"/>
          <w:sz w:val="24"/>
          <w:szCs w:val="24"/>
        </w:rPr>
        <w:t>OF ZONAL TANK AT MUANNA VENG</w:t>
      </w:r>
      <w:r w:rsidR="00724364" w:rsidRPr="00724364">
        <w:rPr>
          <w:color w:val="000000" w:themeColor="text1"/>
          <w:sz w:val="24"/>
          <w:szCs w:val="24"/>
        </w:rPr>
        <w:t xml:space="preserve"> </w:t>
      </w:r>
      <w:r w:rsidR="00724364">
        <w:rPr>
          <w:color w:val="000000" w:themeColor="text1"/>
          <w:sz w:val="24"/>
          <w:szCs w:val="24"/>
        </w:rPr>
        <w:t xml:space="preserve">(Under </w:t>
      </w:r>
      <w:r w:rsidR="00C15C6F">
        <w:rPr>
          <w:color w:val="000000" w:themeColor="text1"/>
          <w:sz w:val="24"/>
          <w:szCs w:val="24"/>
        </w:rPr>
        <w:t>SEDP</w:t>
      </w:r>
      <w:r w:rsidR="00724364">
        <w:rPr>
          <w:color w:val="000000" w:themeColor="text1"/>
          <w:sz w:val="24"/>
          <w:szCs w:val="24"/>
        </w:rPr>
        <w:t>)</w:t>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724364">
        <w:rPr>
          <w:rFonts w:ascii="Times New Roman" w:hAnsi="Times New Roman"/>
          <w:color w:val="000000"/>
          <w:sz w:val="24"/>
          <w:szCs w:val="24"/>
          <w:lang w:val="en-IN"/>
        </w:rPr>
        <w:t xml:space="preserve"> </w:t>
      </w:r>
      <w:r w:rsidR="00C15C6F">
        <w:rPr>
          <w:rFonts w:asciiTheme="majorHAnsi" w:hAnsiTheme="majorHAnsi"/>
          <w:sz w:val="26"/>
          <w:szCs w:val="26"/>
          <w:lang w:val="en-IN"/>
        </w:rPr>
        <w:t>51</w:t>
      </w:r>
      <w:r w:rsidR="00724364">
        <w:rPr>
          <w:rFonts w:asciiTheme="majorHAnsi" w:hAnsiTheme="majorHAnsi"/>
          <w:sz w:val="26"/>
          <w:szCs w:val="26"/>
          <w:lang w:val="en-IN"/>
        </w:rPr>
        <w:t>,</w:t>
      </w:r>
      <w:r w:rsidR="00C15C6F">
        <w:rPr>
          <w:rFonts w:asciiTheme="majorHAnsi" w:hAnsiTheme="majorHAnsi"/>
          <w:sz w:val="26"/>
          <w:szCs w:val="26"/>
          <w:lang w:val="en-IN"/>
        </w:rPr>
        <w:t>36</w:t>
      </w:r>
      <w:r w:rsidR="00724364">
        <w:rPr>
          <w:rFonts w:asciiTheme="majorHAnsi" w:hAnsiTheme="majorHAnsi"/>
          <w:sz w:val="26"/>
          <w:szCs w:val="26"/>
          <w:lang w:val="en-IN"/>
        </w:rPr>
        <w:t>,</w:t>
      </w:r>
      <w:r w:rsidR="00C15C6F">
        <w:rPr>
          <w:rFonts w:asciiTheme="majorHAnsi" w:hAnsiTheme="majorHAnsi"/>
          <w:sz w:val="26"/>
          <w:szCs w:val="26"/>
          <w:lang w:val="en-IN"/>
        </w:rPr>
        <w:t>00</w:t>
      </w:r>
      <w:r w:rsidR="00724364">
        <w:rPr>
          <w:rFonts w:asciiTheme="majorHAnsi" w:hAnsiTheme="majorHAnsi"/>
          <w:sz w:val="26"/>
          <w:szCs w:val="26"/>
          <w:lang w:val="en-IN"/>
        </w:rPr>
        <w:t>0</w:t>
      </w:r>
      <w:r w:rsidR="00045176">
        <w:rPr>
          <w:rFonts w:asciiTheme="majorHAnsi" w:hAnsiTheme="majorHAnsi"/>
          <w:sz w:val="26"/>
          <w:szCs w:val="26"/>
          <w:lang w:val="en-IN"/>
        </w:rPr>
        <w:t>.00</w:t>
      </w:r>
      <w:r w:rsidR="00FA08F5">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5B1574"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MPHE</w:t>
      </w:r>
      <w:r w:rsidR="00F63E59" w:rsidRPr="00E87225">
        <w:rPr>
          <w:rFonts w:ascii="Times New Roman" w:hAnsi="Times New Roman"/>
          <w:color w:val="000000"/>
          <w:sz w:val="24"/>
          <w:szCs w:val="24"/>
          <w:lang w:val="en-IN"/>
        </w:rPr>
        <w:t>D</w:t>
      </w:r>
      <w:r w:rsidRPr="00E87225">
        <w:rPr>
          <w:rFonts w:ascii="Times New Roman" w:hAnsi="Times New Roman"/>
          <w:color w:val="000000"/>
          <w:sz w:val="24"/>
          <w:szCs w:val="24"/>
          <w:lang w:val="en-IN"/>
        </w:rPr>
        <w:t xml:space="preserve"> with definite proof from appropriate authority.</w:t>
      </w:r>
      <w:r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 xml:space="preserve">ting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340626">
        <w:rPr>
          <w:rFonts w:ascii="Times New Roman" w:hAnsi="Times New Roman"/>
          <w:color w:val="000000"/>
          <w:w w:val="102"/>
          <w:sz w:val="24"/>
          <w:szCs w:val="24"/>
          <w:lang w:val="en-IN"/>
        </w:rPr>
        <w:t>Sr. Executive</w:t>
      </w:r>
      <w:r w:rsidRPr="00E84A0B">
        <w:rPr>
          <w:rFonts w:ascii="Times New Roman" w:hAnsi="Times New Roman"/>
          <w:color w:val="000000"/>
          <w:spacing w:val="-3"/>
          <w:sz w:val="24"/>
          <w:szCs w:val="24"/>
        </w:rPr>
        <w:t xml:space="preserve"> Engineer PHED, </w:t>
      </w:r>
      <w:r w:rsidR="003B6565" w:rsidRPr="003B6565">
        <w:rPr>
          <w:rFonts w:ascii="Times New Roman" w:hAnsi="Times New Roman"/>
          <w:bCs/>
          <w:color w:val="000000"/>
          <w:spacing w:val="-3"/>
          <w:sz w:val="24"/>
          <w:szCs w:val="24"/>
        </w:rPr>
        <w:t>Aizawl W</w:t>
      </w:r>
      <w:r w:rsidR="00340626">
        <w:rPr>
          <w:rFonts w:ascii="Times New Roman" w:hAnsi="Times New Roman"/>
          <w:bCs/>
          <w:color w:val="000000"/>
          <w:spacing w:val="-3"/>
          <w:sz w:val="24"/>
          <w:szCs w:val="24"/>
        </w:rPr>
        <w:t>ater Distribution Division North</w:t>
      </w:r>
      <w:r w:rsidRPr="00E84A0B">
        <w:rPr>
          <w:rFonts w:ascii="Times New Roman" w:hAnsi="Times New Roman"/>
          <w:color w:val="000000"/>
          <w:spacing w:val="-3"/>
          <w:sz w:val="24"/>
          <w:szCs w:val="24"/>
        </w:rPr>
        <w:t xml:space="preserve"> </w:t>
      </w:r>
      <w:r w:rsidRPr="00E84A0B">
        <w:rPr>
          <w:rFonts w:ascii="Times New Roman" w:hAnsi="Times New Roman"/>
          <w:color w:val="000000"/>
          <w:sz w:val="24"/>
          <w:szCs w:val="24"/>
          <w:lang w:val="en-IN"/>
        </w:rPr>
        <w:t xml:space="preserve">between hours of </w:t>
      </w:r>
      <w:r w:rsidR="00C15C6F">
        <w:rPr>
          <w:rFonts w:ascii="Times New Roman" w:hAnsi="Times New Roman"/>
          <w:color w:val="000000"/>
          <w:sz w:val="24"/>
          <w:szCs w:val="24"/>
          <w:lang w:val="en-IN"/>
        </w:rPr>
        <w:t>9</w:t>
      </w:r>
      <w:r w:rsidRPr="00E84A0B">
        <w:rPr>
          <w:rFonts w:ascii="Times New Roman" w:hAnsi="Times New Roman"/>
          <w:color w:val="000000"/>
          <w:sz w:val="24"/>
          <w:szCs w:val="24"/>
          <w:lang w:val="en-IN"/>
        </w:rPr>
        <w:t>:</w:t>
      </w:r>
      <w:r w:rsidR="00045176">
        <w:rPr>
          <w:rFonts w:ascii="Times New Roman" w:hAnsi="Times New Roman"/>
          <w:color w:val="000000"/>
          <w:sz w:val="24"/>
          <w:szCs w:val="24"/>
          <w:lang w:val="en-IN"/>
        </w:rPr>
        <w:t>00</w:t>
      </w:r>
      <w:r w:rsidRPr="00E84A0B">
        <w:rPr>
          <w:rFonts w:ascii="Times New Roman" w:hAnsi="Times New Roman"/>
          <w:color w:val="000000"/>
          <w:sz w:val="24"/>
          <w:szCs w:val="24"/>
          <w:lang w:val="en-IN"/>
        </w:rPr>
        <w:t xml:space="preserve"> AM &amp;</w:t>
      </w:r>
      <w:r w:rsidR="00B136A4">
        <w:rPr>
          <w:rFonts w:ascii="Times New Roman" w:hAnsi="Times New Roman"/>
          <w:color w:val="000000"/>
          <w:sz w:val="24"/>
          <w:szCs w:val="24"/>
          <w:lang w:val="en-IN"/>
        </w:rPr>
        <w:t xml:space="preserve"> </w:t>
      </w:r>
      <w:r w:rsidR="00C15C6F">
        <w:rPr>
          <w:rFonts w:ascii="Times New Roman" w:hAnsi="Times New Roman"/>
          <w:color w:val="000000"/>
          <w:sz w:val="24"/>
          <w:szCs w:val="24"/>
          <w:lang w:val="en-IN"/>
        </w:rPr>
        <w:t>5</w:t>
      </w:r>
      <w:r w:rsidRPr="00E84A0B">
        <w:rPr>
          <w:rFonts w:ascii="Times New Roman" w:hAnsi="Times New Roman"/>
          <w:color w:val="000000"/>
          <w:sz w:val="24"/>
          <w:szCs w:val="24"/>
          <w:lang w:val="en-IN"/>
        </w:rPr>
        <w:t>:</w:t>
      </w:r>
      <w:r w:rsidR="00045176">
        <w:rPr>
          <w:rFonts w:ascii="Times New Roman" w:hAnsi="Times New Roman"/>
          <w:color w:val="000000"/>
          <w:sz w:val="24"/>
          <w:szCs w:val="24"/>
          <w:lang w:val="en-IN"/>
        </w:rPr>
        <w:t>00</w:t>
      </w:r>
      <w:r w:rsidRPr="00E84A0B">
        <w:rPr>
          <w:rFonts w:ascii="Times New Roman" w:hAnsi="Times New Roman"/>
          <w:color w:val="000000"/>
          <w:sz w:val="24"/>
          <w:szCs w:val="24"/>
          <w:lang w:val="en-IN"/>
        </w:rPr>
        <w:t xml:space="preserve"> PM every day from</w:t>
      </w:r>
      <w:r w:rsidR="00B136A4">
        <w:rPr>
          <w:rFonts w:ascii="Times New Roman" w:hAnsi="Times New Roman"/>
          <w:color w:val="000000"/>
          <w:sz w:val="24"/>
          <w:szCs w:val="24"/>
          <w:lang w:val="en-IN"/>
        </w:rPr>
        <w:t xml:space="preserve"> </w:t>
      </w:r>
      <w:r w:rsidR="00C15C6F">
        <w:rPr>
          <w:rFonts w:ascii="Times New Roman" w:hAnsi="Times New Roman"/>
          <w:color w:val="000000"/>
          <w:sz w:val="24"/>
          <w:szCs w:val="24"/>
          <w:lang w:val="en-IN"/>
        </w:rPr>
        <w:t>18/03</w:t>
      </w:r>
      <w:r w:rsidR="00333ADC">
        <w:rPr>
          <w:rFonts w:ascii="Times New Roman" w:hAnsi="Times New Roman"/>
          <w:color w:val="000000"/>
          <w:sz w:val="24"/>
          <w:szCs w:val="24"/>
          <w:lang w:val="en-IN"/>
        </w:rPr>
        <w:t>/</w:t>
      </w:r>
      <w:r w:rsidR="00C15C6F">
        <w:rPr>
          <w:rFonts w:ascii="Times New Roman" w:hAnsi="Times New Roman"/>
          <w:color w:val="000000"/>
          <w:sz w:val="24"/>
          <w:szCs w:val="24"/>
          <w:lang w:val="en-IN"/>
        </w:rPr>
        <w:t>2024</w:t>
      </w:r>
      <w:r w:rsidRPr="00E84A0B">
        <w:rPr>
          <w:rFonts w:ascii="Times New Roman" w:hAnsi="Times New Roman"/>
          <w:sz w:val="24"/>
          <w:szCs w:val="24"/>
          <w:lang w:val="en-IN"/>
        </w:rPr>
        <w:t xml:space="preserve"> except on Saturday and Sunday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C15C6F">
        <w:rPr>
          <w:rFonts w:ascii="Times New Roman" w:hAnsi="Times New Roman"/>
          <w:sz w:val="24"/>
          <w:szCs w:val="24"/>
          <w:lang w:val="en-IN"/>
        </w:rPr>
        <w:t xml:space="preserve"> holidays</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xml:space="preserve">, excluding standard form, will be issued from this office, during the hours specified above, on payment of Rs. </w:t>
      </w:r>
      <w:r w:rsidR="00810F23">
        <w:rPr>
          <w:rFonts w:ascii="Times New Roman" w:hAnsi="Times New Roman"/>
          <w:color w:val="000000"/>
          <w:sz w:val="24"/>
          <w:szCs w:val="24"/>
          <w:lang w:val="en-IN"/>
        </w:rPr>
        <w:t>1</w:t>
      </w:r>
      <w:r w:rsidR="00DD17D6">
        <w:rPr>
          <w:rFonts w:ascii="Times New Roman" w:hAnsi="Times New Roman"/>
          <w:color w:val="000000"/>
          <w:sz w:val="24"/>
          <w:szCs w:val="24"/>
          <w:lang w:val="en-IN"/>
        </w:rPr>
        <w:t>,0</w:t>
      </w:r>
      <w:r w:rsidR="00810F23">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810F23">
        <w:rPr>
          <w:rFonts w:ascii="Times New Roman" w:hAnsi="Times New Roman"/>
          <w:color w:val="000000"/>
          <w:sz w:val="24"/>
          <w:szCs w:val="24"/>
          <w:lang w:val="en-IN"/>
        </w:rPr>
        <w:t xml:space="preserve">One </w:t>
      </w:r>
      <w:r w:rsidR="00DD17D6">
        <w:rPr>
          <w:rFonts w:ascii="Times New Roman" w:hAnsi="Times New Roman"/>
          <w:color w:val="000000"/>
          <w:sz w:val="24"/>
          <w:szCs w:val="24"/>
          <w:lang w:val="en-IN"/>
        </w:rPr>
        <w:t>T</w:t>
      </w:r>
      <w:r w:rsidR="00810F23">
        <w:rPr>
          <w:rFonts w:ascii="Times New Roman" w:hAnsi="Times New Roman"/>
          <w:color w:val="000000"/>
          <w:sz w:val="24"/>
          <w:szCs w:val="24"/>
          <w:lang w:val="en-IN"/>
        </w:rPr>
        <w:t>housand</w:t>
      </w:r>
      <w:r w:rsidR="00DD17D6">
        <w:rPr>
          <w:rFonts w:ascii="Times New Roman" w:hAnsi="Times New Roman"/>
          <w:color w:val="000000"/>
          <w:sz w:val="24"/>
          <w:szCs w:val="24"/>
          <w:lang w:val="en-IN"/>
        </w:rPr>
        <w:t>)</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w:t>
      </w:r>
      <w:r w:rsidR="00C15C6F">
        <w:rPr>
          <w:rFonts w:ascii="Times New Roman" w:hAnsi="Times New Roman"/>
          <w:color w:val="000000"/>
          <w:sz w:val="24"/>
          <w:szCs w:val="24"/>
          <w:lang w:val="en-IN"/>
        </w:rPr>
        <w:t xml:space="preserve">closed </w:t>
      </w:r>
      <w:r w:rsidRPr="00E84A0B">
        <w:rPr>
          <w:rFonts w:ascii="Times New Roman" w:hAnsi="Times New Roman"/>
          <w:color w:val="000000"/>
          <w:sz w:val="24"/>
          <w:szCs w:val="24"/>
          <w:lang w:val="en-IN"/>
        </w:rPr>
        <w:t xml:space="preserve">by </w:t>
      </w:r>
      <w:r w:rsidR="00C15C6F">
        <w:rPr>
          <w:rFonts w:ascii="Times New Roman" w:hAnsi="Times New Roman"/>
          <w:color w:val="000000"/>
          <w:sz w:val="24"/>
          <w:szCs w:val="24"/>
          <w:lang w:val="en-IN"/>
        </w:rPr>
        <w:t>11</w:t>
      </w:r>
      <w:r w:rsidRPr="00E84A0B">
        <w:rPr>
          <w:rFonts w:ascii="Times New Roman" w:hAnsi="Times New Roman"/>
          <w:color w:val="000000"/>
          <w:sz w:val="24"/>
          <w:szCs w:val="24"/>
          <w:lang w:val="en-IN"/>
        </w:rPr>
        <w:t>:</w:t>
      </w:r>
      <w:r w:rsidR="00045176">
        <w:rPr>
          <w:rFonts w:ascii="Times New Roman" w:hAnsi="Times New Roman"/>
          <w:color w:val="000000"/>
          <w:sz w:val="24"/>
          <w:szCs w:val="24"/>
          <w:lang w:val="en-IN"/>
        </w:rPr>
        <w:t>00</w:t>
      </w:r>
      <w:r w:rsidRPr="00E84A0B">
        <w:rPr>
          <w:rFonts w:ascii="Times New Roman" w:hAnsi="Times New Roman"/>
          <w:color w:val="000000"/>
          <w:sz w:val="24"/>
          <w:szCs w:val="24"/>
          <w:lang w:val="en-IN"/>
        </w:rPr>
        <w:t xml:space="preserve"> Hrs</w:t>
      </w:r>
      <w:r w:rsidR="005C5BF6">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E4B0F">
        <w:rPr>
          <w:rFonts w:ascii="Times New Roman" w:hAnsi="Times New Roman"/>
          <w:sz w:val="24"/>
          <w:szCs w:val="24"/>
          <w:lang w:val="en-IN"/>
        </w:rPr>
        <w:t xml:space="preserve"> </w:t>
      </w:r>
      <w:r w:rsidR="00C15C6F">
        <w:rPr>
          <w:rFonts w:ascii="Times New Roman" w:hAnsi="Times New Roman"/>
          <w:sz w:val="24"/>
          <w:szCs w:val="24"/>
          <w:lang w:val="en-IN"/>
        </w:rPr>
        <w:t>01</w:t>
      </w:r>
      <w:r w:rsidR="00333ADC">
        <w:rPr>
          <w:rFonts w:ascii="Times New Roman" w:hAnsi="Times New Roman"/>
          <w:sz w:val="24"/>
          <w:szCs w:val="24"/>
          <w:lang w:val="en-IN"/>
        </w:rPr>
        <w:t>/</w:t>
      </w:r>
      <w:r w:rsidR="00C15C6F">
        <w:rPr>
          <w:rFonts w:ascii="Times New Roman" w:hAnsi="Times New Roman"/>
          <w:sz w:val="24"/>
          <w:szCs w:val="24"/>
          <w:lang w:val="en-IN"/>
        </w:rPr>
        <w:t>04</w:t>
      </w:r>
      <w:r w:rsidR="00333ADC">
        <w:rPr>
          <w:rFonts w:ascii="Times New Roman" w:hAnsi="Times New Roman"/>
          <w:sz w:val="24"/>
          <w:szCs w:val="24"/>
          <w:lang w:val="en-IN"/>
        </w:rPr>
        <w:t>/</w:t>
      </w:r>
      <w:r w:rsidR="00C15C6F">
        <w:rPr>
          <w:rFonts w:ascii="Times New Roman" w:hAnsi="Times New Roman"/>
          <w:sz w:val="24"/>
          <w:szCs w:val="24"/>
          <w:lang w:val="en-IN"/>
        </w:rPr>
        <w:t>2024</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w:t>
      </w:r>
      <w:r w:rsidR="00C15C6F">
        <w:rPr>
          <w:rFonts w:ascii="Times New Roman" w:hAnsi="Times New Roman"/>
          <w:color w:val="000000"/>
          <w:sz w:val="24"/>
          <w:szCs w:val="24"/>
          <w:lang w:val="en-IN"/>
        </w:rPr>
        <w:t>clos</w:t>
      </w:r>
      <w:r w:rsidRPr="00E84A0B">
        <w:rPr>
          <w:rFonts w:ascii="Times New Roman" w:hAnsi="Times New Roman"/>
          <w:color w:val="000000"/>
          <w:sz w:val="24"/>
          <w:szCs w:val="24"/>
          <w:lang w:val="en-IN"/>
        </w:rPr>
        <w:t xml:space="preserve">ed by </w:t>
      </w:r>
      <w:r w:rsidR="00045176">
        <w:rPr>
          <w:rFonts w:ascii="Times New Roman" w:hAnsi="Times New Roman"/>
          <w:color w:val="000000"/>
          <w:sz w:val="24"/>
          <w:szCs w:val="24"/>
          <w:lang w:val="en-IN"/>
        </w:rPr>
        <w:t>12</w:t>
      </w:r>
      <w:r w:rsidRPr="00E84A0B">
        <w:rPr>
          <w:rFonts w:ascii="Times New Roman" w:hAnsi="Times New Roman"/>
          <w:color w:val="000000"/>
          <w:sz w:val="24"/>
          <w:szCs w:val="24"/>
          <w:lang w:val="en-IN"/>
        </w:rPr>
        <w:t>:</w:t>
      </w:r>
      <w:r w:rsidR="00045176">
        <w:rPr>
          <w:rFonts w:ascii="Times New Roman" w:hAnsi="Times New Roman"/>
          <w:color w:val="000000"/>
          <w:sz w:val="24"/>
          <w:szCs w:val="24"/>
          <w:lang w:val="en-IN"/>
        </w:rPr>
        <w:t>00</w:t>
      </w:r>
      <w:r w:rsidRPr="00E84A0B">
        <w:rPr>
          <w:rFonts w:ascii="Times New Roman" w:hAnsi="Times New Roman"/>
          <w:color w:val="000000"/>
          <w:sz w:val="24"/>
          <w:szCs w:val="24"/>
          <w:lang w:val="en-IN"/>
        </w:rPr>
        <w:t xml:space="preserve"> Hrs</w:t>
      </w:r>
      <w:r w:rsidR="00810F23">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136A4">
        <w:rPr>
          <w:rFonts w:ascii="Times New Roman" w:hAnsi="Times New Roman"/>
          <w:sz w:val="24"/>
          <w:szCs w:val="24"/>
          <w:lang w:val="en-IN"/>
        </w:rPr>
        <w:t xml:space="preserve"> </w:t>
      </w:r>
      <w:r w:rsidR="00C15C6F">
        <w:rPr>
          <w:rFonts w:ascii="Times New Roman" w:hAnsi="Times New Roman"/>
          <w:sz w:val="24"/>
          <w:szCs w:val="24"/>
          <w:lang w:val="en-IN"/>
        </w:rPr>
        <w:t>01</w:t>
      </w:r>
      <w:r w:rsidR="00333ADC">
        <w:rPr>
          <w:rFonts w:ascii="Times New Roman" w:hAnsi="Times New Roman"/>
          <w:sz w:val="24"/>
          <w:szCs w:val="24"/>
          <w:lang w:val="en-IN"/>
        </w:rPr>
        <w:t>/</w:t>
      </w:r>
      <w:r w:rsidR="00C15C6F">
        <w:rPr>
          <w:rFonts w:ascii="Times New Roman" w:hAnsi="Times New Roman"/>
          <w:sz w:val="24"/>
          <w:szCs w:val="24"/>
          <w:lang w:val="en-IN"/>
        </w:rPr>
        <w:t>04</w:t>
      </w:r>
      <w:r w:rsidR="00333ADC">
        <w:rPr>
          <w:rFonts w:ascii="Times New Roman" w:hAnsi="Times New Roman"/>
          <w:sz w:val="24"/>
          <w:szCs w:val="24"/>
          <w:lang w:val="en-IN"/>
        </w:rPr>
        <w:t>/</w:t>
      </w:r>
      <w:r w:rsidR="00C15C6F">
        <w:rPr>
          <w:rFonts w:ascii="Times New Roman" w:hAnsi="Times New Roman"/>
          <w:sz w:val="24"/>
          <w:szCs w:val="24"/>
          <w:lang w:val="en-IN"/>
        </w:rPr>
        <w:t>2024</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724364">
        <w:rPr>
          <w:rFonts w:ascii="Times New Roman" w:hAnsi="Times New Roman"/>
          <w:bCs/>
          <w:color w:val="000000"/>
          <w:spacing w:val="-2"/>
          <w:sz w:val="24"/>
          <w:szCs w:val="24"/>
          <w:lang w:val="en-IN"/>
        </w:rPr>
        <w:t xml:space="preserve">. </w:t>
      </w:r>
      <w:r w:rsidR="00C15C6F">
        <w:rPr>
          <w:rFonts w:asciiTheme="majorHAnsi" w:hAnsiTheme="majorHAnsi"/>
          <w:sz w:val="26"/>
          <w:szCs w:val="26"/>
          <w:lang w:val="en-IN"/>
        </w:rPr>
        <w:t>1,02,720</w:t>
      </w:r>
      <w:r w:rsidR="00724364">
        <w:rPr>
          <w:rFonts w:asciiTheme="majorHAnsi" w:hAnsiTheme="majorHAnsi"/>
          <w:sz w:val="26"/>
          <w:szCs w:val="26"/>
          <w:lang w:val="en-IN"/>
        </w:rPr>
        <w:t>.</w:t>
      </w:r>
      <w:r w:rsidR="00C15C6F">
        <w:rPr>
          <w:rFonts w:asciiTheme="majorHAnsi" w:hAnsiTheme="majorHAnsi"/>
          <w:sz w:val="26"/>
          <w:szCs w:val="26"/>
          <w:lang w:val="en-IN"/>
        </w:rPr>
        <w:t>00</w:t>
      </w:r>
      <w:r w:rsidR="006A4526">
        <w:rPr>
          <w:rFonts w:ascii="Times New Roman" w:hAnsi="Times New Roman"/>
          <w:bCs/>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5A3393">
        <w:rPr>
          <w:rFonts w:ascii="Times New Roman" w:hAnsi="Times New Roman"/>
          <w:bCs/>
          <w:color w:val="000000"/>
          <w:spacing w:val="-2"/>
          <w:sz w:val="24"/>
          <w:szCs w:val="24"/>
          <w:lang w:val="en-IN"/>
        </w:rPr>
        <w:t>Sr. Executive</w:t>
      </w:r>
      <w:r w:rsidR="0086282D" w:rsidRPr="00E84A0B">
        <w:rPr>
          <w:rFonts w:ascii="Times New Roman" w:hAnsi="Times New Roman"/>
          <w:bCs/>
          <w:color w:val="000000"/>
          <w:spacing w:val="-2"/>
          <w:sz w:val="24"/>
          <w:szCs w:val="24"/>
          <w:lang w:val="en-IN"/>
        </w:rPr>
        <w:t xml:space="preserve"> Engineer, PHED, </w:t>
      </w:r>
      <w:r w:rsidR="004F38E1">
        <w:rPr>
          <w:rFonts w:ascii="Times New Roman" w:hAnsi="Times New Roman"/>
          <w:bCs/>
          <w:color w:val="000000"/>
          <w:spacing w:val="-2"/>
          <w:sz w:val="24"/>
          <w:szCs w:val="24"/>
          <w:lang w:val="en-IN"/>
        </w:rPr>
        <w:t>Aizawl</w:t>
      </w:r>
      <w:r w:rsidR="00F022C0" w:rsidRPr="00E84A0B">
        <w:rPr>
          <w:rFonts w:ascii="Times New Roman" w:hAnsi="Times New Roman"/>
          <w:bCs/>
          <w:color w:val="000000"/>
          <w:spacing w:val="-2"/>
          <w:sz w:val="24"/>
          <w:szCs w:val="24"/>
          <w:lang w:val="en-IN"/>
        </w:rPr>
        <w:t xml:space="preserve"> </w:t>
      </w:r>
      <w:r w:rsidR="005A3393">
        <w:rPr>
          <w:rFonts w:ascii="Times New Roman" w:hAnsi="Times New Roman"/>
          <w:bCs/>
          <w:color w:val="000000"/>
          <w:spacing w:val="-2"/>
          <w:sz w:val="24"/>
          <w:szCs w:val="24"/>
          <w:lang w:val="en-IN"/>
        </w:rPr>
        <w:t>Water Distribution Division North</w:t>
      </w:r>
      <w:r w:rsidR="0086282D" w:rsidRPr="00E84A0B">
        <w:rPr>
          <w:rFonts w:ascii="Times New Roman" w:hAnsi="Times New Roman"/>
          <w:bCs/>
          <w:color w:val="000000"/>
          <w:spacing w:val="-2"/>
          <w:sz w:val="24"/>
          <w:szCs w:val="24"/>
          <w:lang w:val="en-IN"/>
        </w:rPr>
        <w:t>.</w:t>
      </w:r>
      <w:r w:rsidR="00E834D6">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w:t>
      </w:r>
      <w:r w:rsidR="00D3625F">
        <w:rPr>
          <w:rFonts w:ascii="Times New Roman" w:hAnsi="Times New Roman"/>
          <w:color w:val="000000"/>
          <w:spacing w:val="-2"/>
          <w:sz w:val="24"/>
          <w:szCs w:val="24"/>
          <w:lang w:val="en-IN"/>
        </w:rPr>
        <w:t xml:space="preserve">g with supporting documents </w:t>
      </w:r>
      <w:r w:rsidR="00E84A0B">
        <w:rPr>
          <w:rFonts w:ascii="Times New Roman" w:hAnsi="Times New Roman"/>
          <w:color w:val="000000"/>
          <w:spacing w:val="-2"/>
          <w:sz w:val="24"/>
          <w:szCs w:val="24"/>
          <w:lang w:val="en-IN"/>
        </w:rPr>
        <w:t>shall be placed in one sealed envelope marked ‘</w:t>
      </w:r>
      <w:r w:rsidR="00611ED9">
        <w:rPr>
          <w:rFonts w:ascii="Times New Roman" w:hAnsi="Times New Roman"/>
          <w:b/>
          <w:color w:val="000000"/>
          <w:spacing w:val="-2"/>
          <w:sz w:val="24"/>
          <w:szCs w:val="24"/>
          <w:lang w:val="en-IN"/>
        </w:rPr>
        <w:t>Technical</w:t>
      </w:r>
      <w:r w:rsidR="00E84A0B" w:rsidRPr="008D0237">
        <w:rPr>
          <w:rFonts w:ascii="Times New Roman" w:hAnsi="Times New Roman"/>
          <w:b/>
          <w:color w:val="000000"/>
          <w:spacing w:val="-2"/>
          <w:sz w:val="24"/>
          <w:szCs w:val="24"/>
          <w:lang w:val="en-IN"/>
        </w:rPr>
        <w:t xml:space="preserve">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0340FE">
        <w:rPr>
          <w:rFonts w:ascii="Times New Roman" w:hAnsi="Times New Roman"/>
          <w:color w:val="000000"/>
          <w:spacing w:val="-2"/>
          <w:sz w:val="24"/>
          <w:szCs w:val="24"/>
          <w:lang w:val="en-IN"/>
        </w:rPr>
        <w:t>profo</w:t>
      </w:r>
      <w:r w:rsidR="00CD257F" w:rsidRPr="008D0237">
        <w:rPr>
          <w:rFonts w:ascii="Times New Roman" w:hAnsi="Times New Roman"/>
          <w:color w:val="000000"/>
          <w:spacing w:val="-2"/>
          <w:sz w:val="24"/>
          <w:szCs w:val="24"/>
          <w:lang w:val="en-IN"/>
        </w:rPr>
        <w:t>ma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AA1F86" w:rsidRDefault="004A6C7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Valid Enlistment of Contractor</w:t>
      </w:r>
    </w:p>
    <w:p w:rsidR="008E1342" w:rsidRPr="000D2C45" w:rsidRDefault="008E1342"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sidRPr="008E1342">
        <w:rPr>
          <w:rFonts w:ascii="Times New Roman" w:hAnsi="Times New Roman"/>
          <w:sz w:val="24"/>
          <w:szCs w:val="24"/>
          <w:lang w:val="en-IN"/>
        </w:rPr>
        <w:t>Tenderer should sign in each and every numbered page (i.e. blank pages need not be signed) as a token of acceptance of each and every terms of the tender document.</w:t>
      </w:r>
    </w:p>
    <w:p w:rsidR="00724364" w:rsidRPr="00724364" w:rsidRDefault="000D2C45" w:rsidP="00724364">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Tender purchased receipt/cost of Tender Form downloaded from PHED Website.</w:t>
      </w:r>
    </w:p>
    <w:p w:rsidR="000340FE" w:rsidRPr="00DD17D6" w:rsidRDefault="004A6C75" w:rsidP="000D2C45">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Site Visit Certificate with self photograph at site</w:t>
      </w:r>
    </w:p>
    <w:p w:rsidR="00DD17D6" w:rsidRDefault="00DD17D6" w:rsidP="008E1342">
      <w:pPr>
        <w:widowControl w:val="0"/>
        <w:autoSpaceDE w:val="0"/>
        <w:autoSpaceDN w:val="0"/>
        <w:adjustRightInd w:val="0"/>
        <w:spacing w:before="10" w:after="120"/>
        <w:ind w:firstLine="720"/>
        <w:jc w:val="both"/>
        <w:rPr>
          <w:rFonts w:ascii="Times New Roman" w:hAnsi="Times New Roman"/>
          <w:b/>
          <w:color w:val="000000"/>
          <w:spacing w:val="-2"/>
          <w:sz w:val="24"/>
          <w:szCs w:val="24"/>
          <w:lang w:val="en-IN"/>
        </w:rPr>
      </w:pPr>
    </w:p>
    <w:p w:rsidR="00D3625F" w:rsidRDefault="00D3625F" w:rsidP="008E1342">
      <w:pPr>
        <w:widowControl w:val="0"/>
        <w:autoSpaceDE w:val="0"/>
        <w:autoSpaceDN w:val="0"/>
        <w:adjustRightInd w:val="0"/>
        <w:spacing w:before="10" w:after="120"/>
        <w:ind w:firstLine="720"/>
        <w:jc w:val="both"/>
        <w:rPr>
          <w:rFonts w:ascii="Times New Roman" w:hAnsi="Times New Roman"/>
          <w:b/>
          <w:color w:val="000000"/>
          <w:spacing w:val="-2"/>
          <w:sz w:val="24"/>
          <w:szCs w:val="24"/>
          <w:lang w:val="en-IN"/>
        </w:rPr>
      </w:pPr>
    </w:p>
    <w:p w:rsidR="00DD17D6" w:rsidRDefault="00DD17D6" w:rsidP="008E1342">
      <w:pPr>
        <w:widowControl w:val="0"/>
        <w:autoSpaceDE w:val="0"/>
        <w:autoSpaceDN w:val="0"/>
        <w:adjustRightInd w:val="0"/>
        <w:spacing w:before="10" w:after="120"/>
        <w:ind w:firstLine="720"/>
        <w:jc w:val="both"/>
        <w:rPr>
          <w:rFonts w:ascii="Times New Roman" w:hAnsi="Times New Roman"/>
          <w:b/>
          <w:color w:val="000000"/>
          <w:spacing w:val="-2"/>
          <w:sz w:val="24"/>
          <w:szCs w:val="24"/>
          <w:lang w:val="en-IN"/>
        </w:rPr>
      </w:pPr>
    </w:p>
    <w:p w:rsidR="00CD257F" w:rsidRDefault="00CD257F" w:rsidP="008E1342">
      <w:pPr>
        <w:widowControl w:val="0"/>
        <w:autoSpaceDE w:val="0"/>
        <w:autoSpaceDN w:val="0"/>
        <w:adjustRightInd w:val="0"/>
        <w:spacing w:before="10" w:after="120"/>
        <w:ind w:firstLine="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40037A">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lastRenderedPageBreak/>
        <w:t>Proforma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DE3D07">
      <w:pPr>
        <w:pStyle w:val="ListParagraph"/>
        <w:widowControl w:val="0"/>
        <w:numPr>
          <w:ilvl w:val="0"/>
          <w:numId w:val="1"/>
        </w:numPr>
        <w:autoSpaceDE w:val="0"/>
        <w:autoSpaceDN w:val="0"/>
        <w:adjustRightInd w:val="0"/>
        <w:spacing w:before="30" w:after="120"/>
        <w:ind w:hanging="578"/>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E834D6">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E834D6">
        <w:rPr>
          <w:rFonts w:ascii="Times New Roman" w:hAnsi="Times New Roman"/>
          <w:color w:val="000000"/>
          <w:w w:val="103"/>
          <w:sz w:val="24"/>
          <w:szCs w:val="24"/>
          <w:lang w:val="en-IN"/>
        </w:rPr>
        <w:t xml:space="preserve"> </w:t>
      </w:r>
      <w:r w:rsidR="009B4387">
        <w:rPr>
          <w:rFonts w:ascii="Times New Roman" w:hAnsi="Times New Roman"/>
          <w:color w:val="000000"/>
          <w:w w:val="103"/>
          <w:sz w:val="24"/>
          <w:szCs w:val="24"/>
          <w:lang w:val="en-IN"/>
        </w:rPr>
        <w:t>Sr. Executive Engineer</w:t>
      </w:r>
      <w:r w:rsidR="0003161D" w:rsidRPr="005C0984">
        <w:rPr>
          <w:rFonts w:ascii="Times New Roman" w:hAnsi="Times New Roman"/>
          <w:color w:val="000000"/>
          <w:sz w:val="24"/>
          <w:szCs w:val="24"/>
          <w:lang w:val="en-IN"/>
        </w:rPr>
        <w:t xml:space="preserve">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47BB1">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A copy of the receipt for the money deposited against purchase of tender document shall have to be submitted along with the tender as a proof of purchasing the same.</w:t>
      </w:r>
      <w:r w:rsidR="00D3625F">
        <w:rPr>
          <w:rFonts w:ascii="Times New Roman" w:hAnsi="Times New Roman"/>
          <w:sz w:val="24"/>
          <w:szCs w:val="24"/>
          <w:lang w:val="en-IN"/>
        </w:rPr>
        <w:t xml:space="preserve"> </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547BB1">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D3625F" w:rsidRDefault="0003161D" w:rsidP="00D3625F">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DD17D6">
        <w:rPr>
          <w:rFonts w:ascii="Times New Roman" w:hAnsi="Times New Roman"/>
          <w:sz w:val="24"/>
          <w:szCs w:val="24"/>
          <w:lang w:val="en-IN"/>
        </w:rPr>
        <w:t>6</w:t>
      </w:r>
      <w:r w:rsidRPr="008855BD">
        <w:rPr>
          <w:rFonts w:ascii="Times New Roman" w:hAnsi="Times New Roman"/>
          <w:sz w:val="24"/>
          <w:szCs w:val="24"/>
          <w:lang w:val="en-IN"/>
        </w:rPr>
        <w:t xml:space="preserve"> </w:t>
      </w:r>
      <w:r w:rsidR="00DD17D6">
        <w:rPr>
          <w:rFonts w:ascii="Times New Roman" w:hAnsi="Times New Roman"/>
          <w:sz w:val="24"/>
          <w:szCs w:val="24"/>
          <w:lang w:val="en-IN"/>
        </w:rPr>
        <w:t xml:space="preserve">(Six) </w:t>
      </w:r>
      <w:r w:rsidRPr="008855BD">
        <w:rPr>
          <w:rFonts w:ascii="Times New Roman" w:hAnsi="Times New Roman"/>
          <w:sz w:val="24"/>
          <w:szCs w:val="24"/>
          <w:lang w:val="en-IN"/>
        </w:rPr>
        <w:t>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w:t>
      </w:r>
      <w:r w:rsidR="00D3625F">
        <w:rPr>
          <w:rFonts w:ascii="Times New Roman" w:hAnsi="Times New Roman"/>
          <w:sz w:val="24"/>
          <w:szCs w:val="24"/>
          <w:lang w:val="en-IN"/>
        </w:rPr>
        <w:t xml:space="preserve">construction works </w:t>
      </w:r>
      <w:r w:rsidRPr="008855BD">
        <w:rPr>
          <w:rFonts w:ascii="Times New Roman" w:hAnsi="Times New Roman"/>
          <w:sz w:val="24"/>
          <w:szCs w:val="24"/>
          <w:lang w:val="en-IN"/>
        </w:rPr>
        <w:t>during this period shall have to be rect</w:t>
      </w:r>
      <w:r w:rsidR="00D3625F">
        <w:rPr>
          <w:rFonts w:ascii="Times New Roman" w:hAnsi="Times New Roman"/>
          <w:sz w:val="24"/>
          <w:szCs w:val="24"/>
          <w:lang w:val="en-IN"/>
        </w:rPr>
        <w:t>ified by the contractor at his/</w:t>
      </w:r>
      <w:r w:rsidRPr="008855BD">
        <w:rPr>
          <w:rFonts w:ascii="Times New Roman" w:hAnsi="Times New Roman"/>
          <w:sz w:val="24"/>
          <w:szCs w:val="24"/>
          <w:lang w:val="en-IN"/>
        </w:rPr>
        <w:t>their own cost and risk</w:t>
      </w:r>
      <w:r w:rsidR="00D3625F">
        <w:rPr>
          <w:rFonts w:ascii="Times New Roman" w:hAnsi="Times New Roman"/>
          <w:sz w:val="24"/>
          <w:szCs w:val="24"/>
          <w:lang w:val="en-IN"/>
        </w:rPr>
        <w:t>.</w:t>
      </w:r>
    </w:p>
    <w:p w:rsidR="00D3625F" w:rsidRPr="00D3625F" w:rsidRDefault="00D3625F" w:rsidP="00D3625F">
      <w:pPr>
        <w:pStyle w:val="ListParagraph"/>
        <w:rPr>
          <w:rFonts w:ascii="Times New Roman" w:hAnsi="Times New Roman"/>
          <w:sz w:val="24"/>
          <w:szCs w:val="24"/>
          <w:lang w:val="en-IN"/>
        </w:rPr>
      </w:pPr>
    </w:p>
    <w:p w:rsidR="00333ADC" w:rsidRPr="00333ADC" w:rsidRDefault="00D3625F" w:rsidP="00D3625F">
      <w:pPr>
        <w:pStyle w:val="ListParagraph"/>
        <w:jc w:val="both"/>
        <w:rPr>
          <w:rFonts w:ascii="Times New Roman" w:hAnsi="Times New Roman"/>
          <w:sz w:val="24"/>
          <w:szCs w:val="24"/>
          <w:lang w:val="en-IN"/>
        </w:rPr>
      </w:pPr>
      <w:r w:rsidRPr="00333ADC">
        <w:rPr>
          <w:rFonts w:ascii="Times New Roman" w:hAnsi="Times New Roman"/>
          <w:sz w:val="24"/>
          <w:szCs w:val="24"/>
          <w:lang w:val="en-IN"/>
        </w:rPr>
        <w:t xml:space="preserve"> </w:t>
      </w: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547BB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lastRenderedPageBreak/>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D3625F" w:rsidRPr="00D3625F" w:rsidRDefault="00D3625F" w:rsidP="00D3625F">
      <w:pPr>
        <w:pStyle w:val="ListParagraph"/>
        <w:rPr>
          <w:rFonts w:ascii="Times New Roman" w:hAnsi="Times New Roman"/>
          <w:sz w:val="24"/>
          <w:szCs w:val="24"/>
          <w:lang w:val="en-IN"/>
        </w:rPr>
      </w:pPr>
    </w:p>
    <w:p w:rsidR="00D3625F" w:rsidRDefault="00D3625F" w:rsidP="00D3625F">
      <w:pPr>
        <w:pStyle w:val="ListParagraph"/>
        <w:jc w:val="both"/>
        <w:rPr>
          <w:rFonts w:ascii="Times New Roman" w:hAnsi="Times New Roman"/>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0D3C8E">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0D3C8E">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0D3C8E">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0D3C8E">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w:t>
      </w:r>
      <w:r w:rsidR="000D3C8E">
        <w:rPr>
          <w:rFonts w:ascii="Times New Roman" w:hAnsi="Times New Roman"/>
          <w:b/>
          <w:i/>
          <w:sz w:val="24"/>
          <w:szCs w:val="24"/>
          <w:lang w:val="en-IN"/>
        </w:rPr>
        <w:t xml:space="preserve"> </w:t>
      </w:r>
      <w:r w:rsidR="00C5192E">
        <w:rPr>
          <w:rFonts w:ascii="Times New Roman" w:hAnsi="Times New Roman"/>
          <w:b/>
          <w:i/>
          <w:sz w:val="24"/>
          <w:szCs w:val="24"/>
          <w:lang w:val="en-IN"/>
        </w:rPr>
        <w:t>blank pages need not be signed)</w:t>
      </w:r>
      <w:r w:rsidR="00A63BBD">
        <w:rPr>
          <w:rFonts w:ascii="Times New Roman" w:hAnsi="Times New Roman"/>
          <w:b/>
          <w:i/>
          <w:sz w:val="24"/>
          <w:szCs w:val="24"/>
          <w:lang w:val="en-IN"/>
        </w:rPr>
        <w:t xml:space="preserve"> as a token of acceptance of each and every terms of the tender document.</w:t>
      </w:r>
      <w:r w:rsidR="000D3C8E">
        <w:rPr>
          <w:rFonts w:ascii="Times New Roman" w:hAnsi="Times New Roman"/>
          <w:b/>
          <w:i/>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333ADC" w:rsidRDefault="005B1574" w:rsidP="00333ADC">
      <w:pPr>
        <w:spacing w:after="120"/>
        <w:jc w:val="both"/>
        <w:rPr>
          <w:rFonts w:ascii="Times New Roman" w:hAnsi="Times New Roman"/>
          <w:sz w:val="24"/>
          <w:szCs w:val="24"/>
          <w:lang w:val="en-IN"/>
        </w:rPr>
      </w:pPr>
    </w:p>
    <w:p w:rsidR="008855BD" w:rsidRDefault="00CC2335" w:rsidP="00E42E3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0D3C8E">
        <w:rPr>
          <w:rFonts w:ascii="Times New Roman" w:hAnsi="Times New Roman"/>
          <w:sz w:val="24"/>
          <w:szCs w:val="24"/>
          <w:lang w:val="en-IN"/>
        </w:rPr>
        <w:t>Aizawl North Water Distribution</w:t>
      </w:r>
      <w:r w:rsidR="00670EF2" w:rsidRPr="00041017">
        <w:rPr>
          <w:rFonts w:ascii="Times New Roman" w:hAnsi="Times New Roman"/>
          <w:sz w:val="24"/>
          <w:szCs w:val="24"/>
          <w:lang w:val="en-IN"/>
        </w:rPr>
        <w:t xml:space="preserve"> Sub-Division</w:t>
      </w:r>
      <w:r w:rsidR="00A85CB2" w:rsidRPr="00041017">
        <w:rPr>
          <w:rFonts w:ascii="Times New Roman" w:hAnsi="Times New Roman"/>
          <w:sz w:val="24"/>
          <w:szCs w:val="24"/>
          <w:lang w:val="en-IN"/>
        </w:rPr>
        <w:t xml:space="preserve">, </w:t>
      </w:r>
      <w:r w:rsidR="000D3C8E">
        <w:rPr>
          <w:rFonts w:ascii="Times New Roman" w:hAnsi="Times New Roman"/>
          <w:sz w:val="24"/>
          <w:szCs w:val="24"/>
          <w:lang w:val="en-IN"/>
        </w:rPr>
        <w:t>North-I</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w:t>
      </w:r>
      <w:r w:rsidR="005C18CE">
        <w:rPr>
          <w:rFonts w:ascii="Times New Roman" w:hAnsi="Times New Roman"/>
          <w:sz w:val="24"/>
          <w:szCs w:val="24"/>
          <w:lang w:val="en-IN"/>
        </w:rPr>
        <w:t>original along with the tender.</w:t>
      </w:r>
    </w:p>
    <w:p w:rsidR="005C18CE" w:rsidRPr="005C18CE" w:rsidRDefault="005C18CE" w:rsidP="005C18CE">
      <w:pPr>
        <w:pStyle w:val="ListParagraph"/>
        <w:rPr>
          <w:rFonts w:ascii="Times New Roman" w:hAnsi="Times New Roman"/>
          <w:sz w:val="24"/>
          <w:szCs w:val="24"/>
          <w:lang w:val="en-IN"/>
        </w:rPr>
      </w:pPr>
    </w:p>
    <w:p w:rsidR="005C18CE" w:rsidRDefault="005C18CE" w:rsidP="00E42E3A">
      <w:pPr>
        <w:pStyle w:val="ListParagraph"/>
        <w:numPr>
          <w:ilvl w:val="0"/>
          <w:numId w:val="1"/>
        </w:numPr>
        <w:spacing w:after="120"/>
        <w:ind w:hanging="540"/>
        <w:jc w:val="both"/>
        <w:rPr>
          <w:rFonts w:ascii="Times New Roman" w:hAnsi="Times New Roman"/>
          <w:sz w:val="24"/>
          <w:szCs w:val="24"/>
          <w:lang w:val="en-IN"/>
        </w:rPr>
      </w:pPr>
      <w:r>
        <w:rPr>
          <w:rFonts w:ascii="Times New Roman" w:hAnsi="Times New Roman"/>
          <w:sz w:val="24"/>
          <w:szCs w:val="24"/>
          <w:lang w:val="en-IN"/>
        </w:rPr>
        <w:t>Sub-letting of the works through sub-contract without the prior knowledge of the department will not be allowed. Prior permission in writing should be taken from the engineer-in-charge.</w:t>
      </w:r>
    </w:p>
    <w:p w:rsidR="005C18CE" w:rsidRPr="005C18CE" w:rsidRDefault="005C18CE" w:rsidP="005C18CE">
      <w:pPr>
        <w:pStyle w:val="ListParagraph"/>
        <w:rPr>
          <w:rFonts w:ascii="Times New Roman" w:hAnsi="Times New Roman"/>
          <w:sz w:val="24"/>
          <w:szCs w:val="24"/>
          <w:lang w:val="en-IN"/>
        </w:rPr>
      </w:pPr>
    </w:p>
    <w:p w:rsidR="005C18CE" w:rsidRDefault="005C18CE" w:rsidP="00E42E3A">
      <w:pPr>
        <w:pStyle w:val="ListParagraph"/>
        <w:numPr>
          <w:ilvl w:val="0"/>
          <w:numId w:val="1"/>
        </w:numPr>
        <w:spacing w:after="120"/>
        <w:ind w:hanging="540"/>
        <w:jc w:val="both"/>
        <w:rPr>
          <w:rFonts w:ascii="Times New Roman" w:hAnsi="Times New Roman"/>
          <w:sz w:val="24"/>
          <w:szCs w:val="24"/>
          <w:lang w:val="en-IN"/>
        </w:rPr>
      </w:pPr>
      <w:r>
        <w:rPr>
          <w:rFonts w:ascii="Times New Roman" w:hAnsi="Times New Roman"/>
          <w:sz w:val="24"/>
          <w:szCs w:val="24"/>
          <w:lang w:val="en-IN"/>
        </w:rPr>
        <w:t>The date of starting the work will be 15 days from the date of signing agreement. Contract agreement shall be signed within 10 days from issue of LOI.</w:t>
      </w:r>
    </w:p>
    <w:p w:rsidR="00E42E3A" w:rsidRPr="00E42E3A" w:rsidRDefault="00E42E3A" w:rsidP="00E42E3A">
      <w:pPr>
        <w:pStyle w:val="ListParagraph"/>
        <w:rPr>
          <w:rFonts w:ascii="Times New Roman" w:hAnsi="Times New Roman"/>
          <w:sz w:val="24"/>
          <w:szCs w:val="24"/>
          <w:lang w:val="en-IN"/>
        </w:rPr>
      </w:pPr>
    </w:p>
    <w:p w:rsidR="00E42E3A" w:rsidRPr="00E42E3A" w:rsidRDefault="00E42E3A" w:rsidP="00E42E3A">
      <w:pPr>
        <w:pStyle w:val="ListParagraph"/>
        <w:spacing w:after="120"/>
        <w:jc w:val="both"/>
        <w:rPr>
          <w:rFonts w:ascii="Times New Roman" w:hAnsi="Times New Roman"/>
          <w:sz w:val="24"/>
          <w:szCs w:val="24"/>
          <w:lang w:val="en-IN"/>
        </w:rPr>
      </w:pP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3F48B9" w:rsidRPr="00A54621" w:rsidRDefault="003F48B9" w:rsidP="003F48B9">
      <w:pPr>
        <w:widowControl w:val="0"/>
        <w:autoSpaceDE w:val="0"/>
        <w:autoSpaceDN w:val="0"/>
        <w:adjustRightInd w:val="0"/>
        <w:spacing w:after="0" w:line="240" w:lineRule="auto"/>
        <w:ind w:left="4320" w:firstLine="720"/>
        <w:jc w:val="center"/>
        <w:rPr>
          <w:b/>
          <w:szCs w:val="24"/>
          <w:lang w:val="en-IN"/>
        </w:rPr>
      </w:pPr>
      <w:r>
        <w:rPr>
          <w:rFonts w:ascii="Times New Roman" w:hAnsi="Times New Roman"/>
          <w:b/>
          <w:color w:val="000000"/>
          <w:w w:val="101"/>
          <w:sz w:val="24"/>
          <w:szCs w:val="24"/>
          <w:lang w:val="en-IN"/>
        </w:rPr>
        <w:t>(</w:t>
      </w:r>
      <w:r w:rsidR="00DD17D6">
        <w:rPr>
          <w:rFonts w:ascii="Times New Roman" w:hAnsi="Times New Roman"/>
          <w:b/>
          <w:color w:val="000000"/>
          <w:w w:val="101"/>
          <w:sz w:val="24"/>
          <w:szCs w:val="24"/>
          <w:lang w:val="en-IN"/>
        </w:rPr>
        <w:t xml:space="preserve"> </w:t>
      </w:r>
      <w:r>
        <w:rPr>
          <w:rFonts w:ascii="Times New Roman" w:hAnsi="Times New Roman"/>
          <w:b/>
          <w:color w:val="000000"/>
          <w:w w:val="101"/>
          <w:sz w:val="24"/>
          <w:szCs w:val="24"/>
          <w:lang w:val="en-IN"/>
        </w:rPr>
        <w:t>LALHRUAIA</w:t>
      </w:r>
      <w:r w:rsidR="00DD17D6">
        <w:rPr>
          <w:rFonts w:ascii="Times New Roman" w:hAnsi="Times New Roman"/>
          <w:b/>
          <w:color w:val="000000"/>
          <w:w w:val="101"/>
          <w:sz w:val="24"/>
          <w:szCs w:val="24"/>
          <w:lang w:val="en-IN"/>
        </w:rPr>
        <w:t xml:space="preserve"> </w:t>
      </w:r>
      <w:r w:rsidRPr="008D0B57">
        <w:rPr>
          <w:rFonts w:ascii="Times New Roman" w:hAnsi="Times New Roman"/>
          <w:b/>
          <w:color w:val="000000"/>
          <w:w w:val="101"/>
          <w:sz w:val="24"/>
          <w:szCs w:val="24"/>
          <w:lang w:val="en-IN"/>
        </w:rPr>
        <w:t>)</w:t>
      </w:r>
    </w:p>
    <w:p w:rsidR="003F48B9" w:rsidRPr="00A54621"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w:t>
      </w:r>
      <w:r w:rsidRPr="00A54621">
        <w:rPr>
          <w:rFonts w:ascii="Times New Roman" w:hAnsi="Times New Roman"/>
          <w:b/>
          <w:color w:val="000000"/>
          <w:w w:val="101"/>
          <w:sz w:val="24"/>
          <w:szCs w:val="24"/>
          <w:lang w:val="en-IN"/>
        </w:rPr>
        <w:t xml:space="preserve"> Engineer, PHED</w:t>
      </w:r>
    </w:p>
    <w:p w:rsidR="003F48B9"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r w:rsidRPr="00A54621">
        <w:rPr>
          <w:rFonts w:ascii="Times New Roman" w:hAnsi="Times New Roman"/>
          <w:b/>
          <w:color w:val="000000"/>
          <w:spacing w:val="-3"/>
          <w:sz w:val="24"/>
          <w:szCs w:val="24"/>
          <w:lang w:val="en-IN"/>
        </w:rPr>
        <w:t xml:space="preserve"> </w:t>
      </w:r>
      <w:r>
        <w:rPr>
          <w:rFonts w:ascii="Times New Roman" w:hAnsi="Times New Roman"/>
          <w:b/>
          <w:color w:val="000000"/>
          <w:spacing w:val="-3"/>
          <w:sz w:val="24"/>
          <w:szCs w:val="24"/>
          <w:lang w:val="en-IN"/>
        </w:rPr>
        <w:t xml:space="preserve">Water Distribution Division North, </w:t>
      </w:r>
    </w:p>
    <w:p w:rsidR="003F48B9"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627DE" w:rsidRDefault="00A627DE"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0E6253" w:rsidRDefault="000E6253"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0E6253" w:rsidRDefault="000E6253"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0E6253" w:rsidRDefault="000E6253"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0E6253" w:rsidRDefault="000E6253"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0E6253" w:rsidRDefault="000E6253" w:rsidP="00D3625F">
      <w:pPr>
        <w:widowControl w:val="0"/>
        <w:autoSpaceDE w:val="0"/>
        <w:autoSpaceDN w:val="0"/>
        <w:adjustRightInd w:val="0"/>
        <w:spacing w:after="0" w:line="237" w:lineRule="exact"/>
        <w:rPr>
          <w:rFonts w:ascii="Times New Roman" w:hAnsi="Times New Roman"/>
          <w:b/>
          <w:color w:val="FF0000"/>
          <w:spacing w:val="-3"/>
          <w:sz w:val="28"/>
          <w:szCs w:val="24"/>
          <w:u w:val="single"/>
          <w:lang w:val="en-IN"/>
        </w:rPr>
      </w:pPr>
    </w:p>
    <w:p w:rsidR="00D3625F" w:rsidRDefault="00D3625F" w:rsidP="00D3625F">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237066" w:rsidRPr="00A54621" w:rsidRDefault="00A627DE" w:rsidP="00EF3D1B">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00D3625F">
        <w:rPr>
          <w:rFonts w:ascii="Times New Roman" w:hAnsi="Times New Roman"/>
          <w:color w:val="000000"/>
          <w:spacing w:val="-2"/>
          <w:sz w:val="24"/>
          <w:szCs w:val="24"/>
          <w:lang w:val="en-IN"/>
        </w:rPr>
        <w:t xml:space="preserve"> </w:t>
      </w:r>
      <w:r w:rsidRPr="003842E3">
        <w:rPr>
          <w:rFonts w:ascii="Times New Roman" w:hAnsi="Times New Roman"/>
          <w:color w:val="000000"/>
          <w:spacing w:val="-2"/>
          <w:sz w:val="24"/>
          <w:szCs w:val="24"/>
          <w:lang w:val="en-IN"/>
        </w:rPr>
        <w:t>:</w:t>
      </w:r>
      <w:r w:rsidR="00486721">
        <w:rPr>
          <w:rFonts w:ascii="Times New Roman" w:hAnsi="Times New Roman"/>
          <w:color w:val="000000"/>
          <w:spacing w:val="-2"/>
          <w:sz w:val="24"/>
          <w:szCs w:val="24"/>
          <w:lang w:val="en-IN"/>
        </w:rPr>
        <w:t xml:space="preserve"> </w:t>
      </w:r>
      <w:r w:rsidR="00D3625F">
        <w:rPr>
          <w:rFonts w:ascii="Times New Roman" w:hAnsi="Times New Roman"/>
          <w:color w:val="000000"/>
          <w:spacing w:val="-2"/>
          <w:sz w:val="24"/>
          <w:szCs w:val="24"/>
          <w:lang w:val="en-IN"/>
        </w:rPr>
        <w:t>2</w:t>
      </w:r>
      <w:r w:rsidRPr="00A627DE">
        <w:rPr>
          <w:rFonts w:ascii="Times New Roman" w:hAnsi="Times New Roman"/>
          <w:color w:val="000000"/>
          <w:spacing w:val="-2"/>
          <w:sz w:val="24"/>
          <w:szCs w:val="24"/>
          <w:lang w:val="en-IN"/>
        </w:rPr>
        <w:t xml:space="preserve"> of </w:t>
      </w:r>
      <w:r w:rsidR="006A4526">
        <w:rPr>
          <w:rFonts w:ascii="Times New Roman" w:hAnsi="Times New Roman"/>
          <w:color w:val="000000"/>
          <w:spacing w:val="-2"/>
          <w:sz w:val="24"/>
          <w:szCs w:val="24"/>
          <w:lang w:val="en-IN"/>
        </w:rPr>
        <w:t>2023-2024</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B75F7D" w:rsidRDefault="006804C4" w:rsidP="00B75F7D">
      <w:pPr>
        <w:jc w:val="center"/>
        <w:rPr>
          <w:b/>
          <w:color w:val="000000" w:themeColor="text1"/>
          <w:sz w:val="36"/>
        </w:rPr>
      </w:pPr>
      <w:r w:rsidRPr="005C18CE">
        <w:rPr>
          <w:rFonts w:ascii="Times New Roman" w:hAnsi="Times New Roman"/>
          <w:color w:val="000000"/>
          <w:spacing w:val="-2"/>
          <w:sz w:val="24"/>
          <w:szCs w:val="24"/>
          <w:lang w:val="en-IN"/>
        </w:rPr>
        <w:t>For the work of</w:t>
      </w:r>
      <w:r w:rsidR="00D3625F">
        <w:rPr>
          <w:rFonts w:ascii="Times New Roman" w:hAnsi="Times New Roman"/>
          <w:sz w:val="24"/>
          <w:szCs w:val="24"/>
          <w:lang w:val="en-IN"/>
        </w:rPr>
        <w:t xml:space="preserve"> </w:t>
      </w:r>
      <w:r w:rsidR="00D3625F">
        <w:rPr>
          <w:color w:val="000000" w:themeColor="text1"/>
          <w:sz w:val="24"/>
          <w:szCs w:val="24"/>
        </w:rPr>
        <w:t>CONSTRUCTION OF ZONAL TANK AT MUANNA VENG</w:t>
      </w:r>
      <w:r w:rsidR="00D3625F" w:rsidRPr="00724364">
        <w:rPr>
          <w:color w:val="000000" w:themeColor="text1"/>
          <w:sz w:val="24"/>
          <w:szCs w:val="24"/>
        </w:rPr>
        <w:t xml:space="preserve"> </w:t>
      </w:r>
      <w:r w:rsidR="00D3625F">
        <w:rPr>
          <w:color w:val="000000" w:themeColor="text1"/>
          <w:sz w:val="24"/>
          <w:szCs w:val="24"/>
        </w:rPr>
        <w:t>(Under SEDP)</w:t>
      </w: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by</w:t>
      </w:r>
      <w:r w:rsidR="000340FE">
        <w:rPr>
          <w:rFonts w:ascii="Times New Roman" w:hAnsi="Times New Roman"/>
          <w:color w:val="000000"/>
          <w:spacing w:val="-3"/>
          <w:sz w:val="24"/>
          <w:szCs w:val="24"/>
          <w:lang w:val="en-IN"/>
        </w:rPr>
        <w:t xml:space="preserve"> </w:t>
      </w:r>
      <w:r w:rsidR="006A4526">
        <w:rPr>
          <w:rFonts w:ascii="Times New Roman" w:hAnsi="Times New Roman"/>
          <w:color w:val="000000"/>
          <w:spacing w:val="-3"/>
          <w:sz w:val="24"/>
          <w:szCs w:val="24"/>
          <w:lang w:val="en-IN"/>
        </w:rPr>
        <w:t>12</w:t>
      </w:r>
      <w:r w:rsidR="006804C4" w:rsidRPr="00A627DE">
        <w:rPr>
          <w:rFonts w:ascii="Times New Roman" w:hAnsi="Times New Roman"/>
          <w:color w:val="000000"/>
          <w:spacing w:val="-3"/>
          <w:sz w:val="24"/>
          <w:szCs w:val="24"/>
          <w:lang w:val="en-IN"/>
        </w:rPr>
        <w:t>:</w:t>
      </w:r>
      <w:r w:rsidR="006A4526">
        <w:rPr>
          <w:rFonts w:ascii="Times New Roman" w:hAnsi="Times New Roman"/>
          <w:color w:val="000000"/>
          <w:spacing w:val="-3"/>
          <w:sz w:val="24"/>
          <w:szCs w:val="24"/>
          <w:lang w:val="en-IN"/>
        </w:rPr>
        <w:t>00</w:t>
      </w:r>
      <w:r w:rsidR="006804C4" w:rsidRPr="00A627DE">
        <w:rPr>
          <w:rFonts w:ascii="Times New Roman" w:hAnsi="Times New Roman"/>
          <w:color w:val="000000"/>
          <w:spacing w:val="-3"/>
          <w:sz w:val="24"/>
          <w:szCs w:val="24"/>
          <w:lang w:val="en-IN"/>
        </w:rPr>
        <w:t xml:space="preserve"> hours on </w:t>
      </w:r>
      <w:r w:rsidR="00AB7111">
        <w:rPr>
          <w:rFonts w:ascii="Times New Roman" w:hAnsi="Times New Roman"/>
          <w:color w:val="000000"/>
          <w:spacing w:val="-3"/>
          <w:sz w:val="24"/>
          <w:szCs w:val="24"/>
          <w:lang w:val="en-IN"/>
        </w:rPr>
        <w:t>01</w:t>
      </w:r>
      <w:r w:rsidR="00E42E3A">
        <w:rPr>
          <w:rFonts w:ascii="Times New Roman" w:hAnsi="Times New Roman"/>
          <w:color w:val="000000"/>
          <w:spacing w:val="-3"/>
          <w:sz w:val="24"/>
          <w:szCs w:val="24"/>
          <w:lang w:val="en-IN"/>
        </w:rPr>
        <w:t>/</w:t>
      </w:r>
      <w:r w:rsidR="00AB7111">
        <w:rPr>
          <w:rFonts w:ascii="Times New Roman" w:hAnsi="Times New Roman"/>
          <w:color w:val="000000"/>
          <w:spacing w:val="-3"/>
          <w:sz w:val="24"/>
          <w:szCs w:val="24"/>
          <w:lang w:val="en-IN"/>
        </w:rPr>
        <w:t>04</w:t>
      </w:r>
      <w:r w:rsidR="00E42E3A">
        <w:rPr>
          <w:rFonts w:ascii="Times New Roman" w:hAnsi="Times New Roman"/>
          <w:color w:val="000000"/>
          <w:spacing w:val="-3"/>
          <w:sz w:val="24"/>
          <w:szCs w:val="24"/>
          <w:lang w:val="en-IN"/>
        </w:rPr>
        <w:t>/</w:t>
      </w:r>
      <w:r w:rsidR="00AB7111">
        <w:rPr>
          <w:rFonts w:ascii="Times New Roman" w:hAnsi="Times New Roman"/>
          <w:color w:val="000000"/>
          <w:spacing w:val="-3"/>
          <w:sz w:val="24"/>
          <w:szCs w:val="24"/>
          <w:lang w:val="en-IN"/>
        </w:rPr>
        <w:t>2024</w:t>
      </w:r>
      <w:r w:rsidRPr="00A627DE">
        <w:rPr>
          <w:rFonts w:ascii="Times New Roman" w:hAnsi="Times New Roman"/>
          <w:spacing w:val="-3"/>
          <w:sz w:val="24"/>
          <w:szCs w:val="24"/>
          <w:lang w:val="en-IN"/>
        </w:rPr>
        <w:t xml:space="preserve">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To be opened at</w:t>
      </w:r>
      <w:r w:rsidR="000340FE">
        <w:rPr>
          <w:rFonts w:ascii="Times New Roman" w:hAnsi="Times New Roman"/>
          <w:color w:val="000000"/>
          <w:spacing w:val="-3"/>
          <w:sz w:val="24"/>
          <w:szCs w:val="24"/>
          <w:lang w:val="en-IN"/>
        </w:rPr>
        <w:t xml:space="preserve"> </w:t>
      </w:r>
      <w:r w:rsidR="006A4526">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w:t>
      </w:r>
      <w:r w:rsidR="006A4526">
        <w:rPr>
          <w:rFonts w:ascii="Times New Roman" w:hAnsi="Times New Roman"/>
          <w:color w:val="000000"/>
          <w:spacing w:val="-3"/>
          <w:sz w:val="24"/>
          <w:szCs w:val="24"/>
          <w:lang w:val="en-IN"/>
        </w:rPr>
        <w:t>00</w:t>
      </w:r>
      <w:r w:rsidR="006804C4" w:rsidRPr="00A627DE">
        <w:rPr>
          <w:rFonts w:ascii="Times New Roman" w:hAnsi="Times New Roman"/>
          <w:color w:val="000000"/>
          <w:spacing w:val="-3"/>
          <w:sz w:val="24"/>
          <w:szCs w:val="24"/>
          <w:lang w:val="en-IN"/>
        </w:rPr>
        <w:t xml:space="preserve"> hours on</w:t>
      </w:r>
      <w:r w:rsidR="000340FE">
        <w:rPr>
          <w:rFonts w:ascii="Times New Roman" w:hAnsi="Times New Roman"/>
          <w:spacing w:val="-3"/>
          <w:sz w:val="24"/>
          <w:szCs w:val="24"/>
          <w:lang w:val="en-IN"/>
        </w:rPr>
        <w:t xml:space="preserve"> </w:t>
      </w:r>
      <w:r w:rsidR="00AB7111">
        <w:rPr>
          <w:rFonts w:ascii="Times New Roman" w:hAnsi="Times New Roman"/>
          <w:spacing w:val="-3"/>
          <w:sz w:val="24"/>
          <w:szCs w:val="24"/>
          <w:lang w:val="en-IN"/>
        </w:rPr>
        <w:t>01</w:t>
      </w:r>
      <w:r w:rsidR="00E42E3A">
        <w:rPr>
          <w:rFonts w:ascii="Times New Roman" w:hAnsi="Times New Roman"/>
          <w:spacing w:val="-3"/>
          <w:sz w:val="24"/>
          <w:szCs w:val="24"/>
          <w:lang w:val="en-IN"/>
        </w:rPr>
        <w:t>/</w:t>
      </w:r>
      <w:r w:rsidR="00AB7111">
        <w:rPr>
          <w:rFonts w:ascii="Times New Roman" w:hAnsi="Times New Roman"/>
          <w:spacing w:val="-3"/>
          <w:sz w:val="24"/>
          <w:szCs w:val="24"/>
          <w:lang w:val="en-IN"/>
        </w:rPr>
        <w:t>04</w:t>
      </w:r>
      <w:r w:rsidR="00E42E3A">
        <w:rPr>
          <w:rFonts w:ascii="Times New Roman" w:hAnsi="Times New Roman"/>
          <w:spacing w:val="-3"/>
          <w:sz w:val="24"/>
          <w:szCs w:val="24"/>
          <w:lang w:val="en-IN"/>
        </w:rPr>
        <w:t>/</w:t>
      </w:r>
      <w:r w:rsidR="00AB7111">
        <w:rPr>
          <w:rFonts w:ascii="Times New Roman" w:hAnsi="Times New Roman"/>
          <w:spacing w:val="-3"/>
          <w:sz w:val="24"/>
          <w:szCs w:val="24"/>
          <w:lang w:val="en-IN"/>
        </w:rPr>
        <w:t>2024</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w:t>
      </w:r>
      <w:r w:rsidR="00AB7111">
        <w:rPr>
          <w:rFonts w:ascii="Times New Roman" w:hAnsi="Times New Roman"/>
          <w:color w:val="000000"/>
          <w:spacing w:val="-3"/>
          <w:sz w:val="24"/>
          <w:szCs w:val="24"/>
          <w:lang w:val="en-IN"/>
        </w:rPr>
        <w:t xml:space="preserve"> : …………………</w:t>
      </w:r>
      <w:r w:rsidRPr="008D0B57">
        <w:rPr>
          <w:rFonts w:ascii="Times New Roman" w:hAnsi="Times New Roman"/>
          <w:color w:val="000000"/>
          <w:spacing w:val="-3"/>
          <w:sz w:val="24"/>
          <w:szCs w:val="24"/>
          <w:lang w:val="en-IN"/>
        </w:rPr>
        <w:t>……</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Designation</w:t>
      </w:r>
      <w:r w:rsidR="00C64267">
        <w:rPr>
          <w:rFonts w:ascii="Times New Roman" w:hAnsi="Times New Roman"/>
          <w:color w:val="000000"/>
          <w:spacing w:val="-3"/>
          <w:sz w:val="24"/>
          <w:szCs w:val="24"/>
          <w:lang w:val="en-IN"/>
        </w:rPr>
        <w:t xml:space="preserve"> </w:t>
      </w:r>
      <w:r w:rsidRPr="008D0B57">
        <w:rPr>
          <w:rFonts w:ascii="Times New Roman" w:hAnsi="Times New Roman"/>
          <w:color w:val="000000"/>
          <w:spacing w:val="-3"/>
          <w:sz w:val="24"/>
          <w:szCs w:val="24"/>
          <w:lang w:val="en-IN"/>
        </w:rPr>
        <w:t xml:space="preserve">: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w:t>
      </w:r>
      <w:r w:rsidR="00C64267">
        <w:rPr>
          <w:rFonts w:ascii="Times New Roman" w:hAnsi="Times New Roman"/>
          <w:color w:val="000000"/>
          <w:spacing w:val="-3"/>
          <w:sz w:val="24"/>
          <w:szCs w:val="24"/>
          <w:lang w:val="en-IN"/>
        </w:rPr>
        <w:t xml:space="preserve"> </w:t>
      </w:r>
      <w:r w:rsidRPr="008D0B57">
        <w:rPr>
          <w:rFonts w:ascii="Times New Roman" w:hAnsi="Times New Roman"/>
          <w:color w:val="000000"/>
          <w:spacing w:val="-3"/>
          <w:sz w:val="24"/>
          <w:szCs w:val="24"/>
          <w:lang w:val="en-IN"/>
        </w:rPr>
        <w:t>: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F65DCC" w:rsidRDefault="00F65DCC" w:rsidP="0019626C">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DD17D6" w:rsidRDefault="00DD17D6" w:rsidP="0019626C">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DD17D6" w:rsidRDefault="00DD17D6" w:rsidP="0019626C">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0E6253" w:rsidRDefault="000E6253" w:rsidP="0019626C">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lastRenderedPageBreak/>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486721">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w:t>
      </w:r>
      <w:r w:rsidR="00E42E3A">
        <w:rPr>
          <w:rFonts w:ascii="Times New Roman" w:hAnsi="Times New Roman"/>
          <w:color w:val="000000"/>
          <w:sz w:val="24"/>
          <w:szCs w:val="24"/>
          <w:lang w:val="en-IN"/>
        </w:rPr>
        <w:t>scope of works</w:t>
      </w:r>
      <w:r w:rsidR="000A366F">
        <w:rPr>
          <w:rFonts w:ascii="Times New Roman" w:hAnsi="Times New Roman"/>
          <w:color w:val="000000"/>
          <w:sz w:val="24"/>
          <w:szCs w:val="24"/>
          <w:lang w:val="en-IN"/>
        </w:rPr>
        <w:t xml:space="preserve">,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6A4526">
        <w:rPr>
          <w:rFonts w:ascii="Times New Roman" w:hAnsi="Times New Roman"/>
          <w:color w:val="000000"/>
          <w:w w:val="102"/>
          <w:sz w:val="24"/>
          <w:szCs w:val="24"/>
          <w:lang w:val="en-IN"/>
        </w:rPr>
        <w:t>schedule of quantities</w:t>
      </w:r>
      <w:r w:rsidR="000A366F">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 xml:space="preserve">onditions  of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486721">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E42E3A">
        <w:rPr>
          <w:rFonts w:ascii="Times New Roman" w:hAnsi="Times New Roman"/>
          <w:color w:val="000000"/>
          <w:spacing w:val="-1"/>
          <w:sz w:val="24"/>
          <w:szCs w:val="24"/>
          <w:lang w:val="en-IN"/>
        </w:rPr>
        <w:t>irections</w:t>
      </w:r>
      <w:r w:rsidR="00135BFF">
        <w:rPr>
          <w:rFonts w:ascii="Times New Roman" w:hAnsi="Times New Roman"/>
          <w:color w:val="000000"/>
          <w:sz w:val="24"/>
          <w:szCs w:val="24"/>
          <w:lang w:val="en-IN"/>
        </w:rPr>
        <w:t>.</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413F34">
        <w:rPr>
          <w:rFonts w:ascii="Times New Roman" w:hAnsi="Times New Roman"/>
          <w:color w:val="000000"/>
          <w:sz w:val="24"/>
          <w:szCs w:val="24"/>
          <w:lang w:val="en-IN"/>
        </w:rPr>
        <w:t>1,</w:t>
      </w:r>
      <w:r w:rsidR="00AB7111">
        <w:rPr>
          <w:rFonts w:ascii="Times New Roman" w:hAnsi="Times New Roman"/>
          <w:color w:val="000000"/>
          <w:sz w:val="24"/>
          <w:szCs w:val="24"/>
          <w:lang w:val="en-IN"/>
        </w:rPr>
        <w:t>02,720.00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486721">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486721">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486721">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for a period of 2</w:t>
      </w:r>
      <w:r w:rsidR="00AB7111">
        <w:rPr>
          <w:rFonts w:ascii="Times New Roman" w:hAnsi="Times New Roman"/>
          <w:color w:val="000000"/>
          <w:sz w:val="24"/>
          <w:szCs w:val="24"/>
          <w:lang w:val="en-IN"/>
        </w:rPr>
        <w:t xml:space="preserve"> </w:t>
      </w:r>
      <w:r w:rsidR="00C8625E">
        <w:rPr>
          <w:rFonts w:ascii="Times New Roman" w:hAnsi="Times New Roman"/>
          <w:color w:val="000000"/>
          <w:sz w:val="24"/>
          <w:szCs w:val="24"/>
          <w:lang w:val="en-IN"/>
        </w:rPr>
        <w:t xml:space="preserve">(years).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486721">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 xml:space="preserve">e shall treat the tender document and records connected with the </w:t>
      </w:r>
      <w:r w:rsidR="00CD3F70"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CD3F70">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E55EE5" w:rsidRDefault="00E55EE5"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5C18CE" w:rsidRDefault="005C18CE"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413F34" w:rsidRDefault="00413F34" w:rsidP="00C83AB2">
      <w:pPr>
        <w:widowControl w:val="0"/>
        <w:autoSpaceDE w:val="0"/>
        <w:autoSpaceDN w:val="0"/>
        <w:adjustRightInd w:val="0"/>
        <w:spacing w:after="0" w:line="253" w:lineRule="exact"/>
        <w:rPr>
          <w:rFonts w:ascii="Times New Roman" w:hAnsi="Times New Roman"/>
          <w:b/>
        </w:rPr>
      </w:pPr>
    </w:p>
    <w:p w:rsidR="00413F34" w:rsidRDefault="00413F34"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E55EE5" w:rsidRDefault="00E55EE5" w:rsidP="00C83AB2">
      <w:pPr>
        <w:widowControl w:val="0"/>
        <w:autoSpaceDE w:val="0"/>
        <w:autoSpaceDN w:val="0"/>
        <w:adjustRightInd w:val="0"/>
        <w:spacing w:after="0" w:line="253" w:lineRule="exact"/>
        <w:rPr>
          <w:rFonts w:ascii="Times New Roman" w:hAnsi="Times New Roman"/>
          <w:b/>
        </w:rPr>
      </w:pPr>
    </w:p>
    <w:p w:rsidR="00AB7111" w:rsidRDefault="00AB7111" w:rsidP="00C83AB2">
      <w:pPr>
        <w:widowControl w:val="0"/>
        <w:autoSpaceDE w:val="0"/>
        <w:autoSpaceDN w:val="0"/>
        <w:adjustRightInd w:val="0"/>
        <w:spacing w:after="0" w:line="253" w:lineRule="exact"/>
        <w:rPr>
          <w:rFonts w:ascii="Times New Roman" w:hAnsi="Times New Roman"/>
          <w:b/>
        </w:rPr>
      </w:pPr>
    </w:p>
    <w:p w:rsidR="00AB7111" w:rsidRDefault="00AB7111" w:rsidP="00C83AB2">
      <w:pPr>
        <w:widowControl w:val="0"/>
        <w:autoSpaceDE w:val="0"/>
        <w:autoSpaceDN w:val="0"/>
        <w:adjustRightInd w:val="0"/>
        <w:spacing w:after="0" w:line="253" w:lineRule="exact"/>
        <w:rPr>
          <w:rFonts w:ascii="Times New Roman" w:hAnsi="Times New Roman"/>
          <w:b/>
        </w:rPr>
      </w:pPr>
    </w:p>
    <w:p w:rsidR="00AB7111" w:rsidRDefault="00AB7111"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lastRenderedPageBreak/>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05"/>
        <w:gridCol w:w="615"/>
        <w:gridCol w:w="7629"/>
      </w:tblGrid>
      <w:tr w:rsidR="00C83AB2" w:rsidRPr="00673EA6" w:rsidTr="001868A0">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DD17D6">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DD17D6">
              <w:rPr>
                <w:rFonts w:ascii="Times New Roman" w:hAnsi="Times New Roman"/>
                <w:color w:val="000000"/>
                <w:spacing w:val="-5"/>
                <w:sz w:val="24"/>
                <w:szCs w:val="24"/>
              </w:rPr>
              <w:t>5</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1868A0">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F57DAC">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F57DAC">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w:t>
            </w:r>
            <w:r w:rsidR="00AB7111">
              <w:rPr>
                <w:rFonts w:ascii="Times New Roman" w:hAnsi="Times New Roman"/>
                <w:color w:val="000000"/>
                <w:spacing w:val="-1"/>
                <w:position w:val="-3"/>
                <w:sz w:val="24"/>
                <w:szCs w:val="24"/>
              </w:rPr>
              <w:t xml:space="preserve"> </w:t>
            </w:r>
            <w:r w:rsidR="008E44FD" w:rsidRPr="005D144A">
              <w:rPr>
                <w:rFonts w:ascii="Times New Roman" w:hAnsi="Times New Roman"/>
                <w:color w:val="000000"/>
                <w:spacing w:val="-1"/>
                <w:position w:val="-3"/>
                <w:sz w:val="24"/>
                <w:szCs w:val="24"/>
              </w:rPr>
              <w:t>(t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1868A0">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1868A0">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F57DAC">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1868A0">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1868A0">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40037A">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40037A">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DD17D6" w:rsidRPr="00673EA6" w:rsidTr="001868A0">
        <w:trPr>
          <w:trHeight w:val="916"/>
        </w:trPr>
        <w:tc>
          <w:tcPr>
            <w:tcW w:w="1017" w:type="pct"/>
            <w:shd w:val="clear" w:color="auto" w:fill="auto"/>
          </w:tcPr>
          <w:p w:rsidR="00DD17D6" w:rsidRPr="005D144A" w:rsidRDefault="00DD17D6" w:rsidP="00580EC1">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z w:val="24"/>
                <w:szCs w:val="24"/>
              </w:rPr>
              <w:t>5</w:t>
            </w:r>
            <w:r w:rsidRPr="0056734B">
              <w:rPr>
                <w:rFonts w:ascii="Times New Roman" w:hAnsi="Times New Roman"/>
                <w:color w:val="000000"/>
                <w:sz w:val="24"/>
                <w:szCs w:val="24"/>
              </w:rPr>
              <w:t xml:space="preserve">. </w:t>
            </w:r>
            <w:r>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DD17D6" w:rsidRPr="0056734B" w:rsidRDefault="00DD17D6" w:rsidP="0067352F">
            <w:pPr>
              <w:widowControl w:val="0"/>
              <w:autoSpaceDE w:val="0"/>
              <w:autoSpaceDN w:val="0"/>
              <w:adjustRightInd w:val="0"/>
              <w:spacing w:after="0"/>
              <w:ind w:left="342"/>
              <w:jc w:val="both"/>
              <w:rPr>
                <w:rFonts w:ascii="Times New Roman" w:hAnsi="Times New Roman"/>
                <w:color w:val="000000"/>
                <w:sz w:val="24"/>
                <w:szCs w:val="24"/>
              </w:rPr>
            </w:pPr>
          </w:p>
          <w:p w:rsidR="00DD17D6" w:rsidRPr="0056734B" w:rsidRDefault="00DD17D6" w:rsidP="0040037A">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bills based on progress of the work subject to availability of fund.</w:t>
            </w:r>
          </w:p>
          <w:p w:rsidR="00DD17D6" w:rsidRPr="005D144A" w:rsidRDefault="00AB7111" w:rsidP="00AB7111">
            <w:pPr>
              <w:autoSpaceDE w:val="0"/>
              <w:autoSpaceDN w:val="0"/>
              <w:adjustRightInd w:val="0"/>
              <w:spacing w:after="0"/>
              <w:rPr>
                <w:rFonts w:ascii="Times New Roman" w:hAnsi="Times New Roman"/>
                <w:sz w:val="24"/>
                <w:szCs w:val="24"/>
              </w:rPr>
            </w:pPr>
            <w:r>
              <w:rPr>
                <w:rFonts w:ascii="Times New Roman" w:hAnsi="Times New Roman"/>
                <w:color w:val="000000"/>
                <w:sz w:val="24"/>
                <w:szCs w:val="24"/>
              </w:rPr>
              <w:t xml:space="preserve">      </w:t>
            </w:r>
            <w:r w:rsidR="00DD17D6" w:rsidRPr="0056734B">
              <w:rPr>
                <w:rFonts w:ascii="Times New Roman" w:hAnsi="Times New Roman"/>
                <w:color w:val="000000"/>
                <w:sz w:val="24"/>
                <w:szCs w:val="24"/>
              </w:rPr>
              <w:t xml:space="preserve">The </w:t>
            </w:r>
            <w:r w:rsidR="00DD17D6">
              <w:rPr>
                <w:rFonts w:ascii="Times New Roman" w:hAnsi="Times New Roman"/>
                <w:color w:val="000000"/>
                <w:sz w:val="24"/>
                <w:szCs w:val="24"/>
              </w:rPr>
              <w:t>c</w:t>
            </w:r>
            <w:r w:rsidR="00DD17D6" w:rsidRPr="0056734B">
              <w:rPr>
                <w:rFonts w:ascii="Times New Roman" w:hAnsi="Times New Roman"/>
                <w:color w:val="000000"/>
                <w:sz w:val="24"/>
                <w:szCs w:val="24"/>
              </w:rPr>
              <w:t>ontractor shall be a</w:t>
            </w:r>
            <w:r w:rsidR="00DD17D6">
              <w:rPr>
                <w:rFonts w:ascii="Times New Roman" w:hAnsi="Times New Roman"/>
                <w:color w:val="000000"/>
                <w:sz w:val="24"/>
                <w:szCs w:val="24"/>
              </w:rPr>
              <w:t>t</w:t>
            </w:r>
            <w:r w:rsidR="00DD17D6" w:rsidRPr="0056734B">
              <w:rPr>
                <w:rFonts w:ascii="Times New Roman" w:hAnsi="Times New Roman"/>
                <w:color w:val="000000"/>
                <w:sz w:val="24"/>
                <w:szCs w:val="24"/>
              </w:rPr>
              <w:t xml:space="preserve"> liberty to submit </w:t>
            </w:r>
            <w:r w:rsidR="00DD17D6">
              <w:rPr>
                <w:rFonts w:ascii="Times New Roman" w:hAnsi="Times New Roman"/>
                <w:color w:val="000000"/>
                <w:sz w:val="24"/>
                <w:szCs w:val="24"/>
              </w:rPr>
              <w:t>b</w:t>
            </w:r>
            <w:r w:rsidR="00DD17D6" w:rsidRPr="0056734B">
              <w:rPr>
                <w:rFonts w:ascii="Times New Roman" w:hAnsi="Times New Roman"/>
                <w:color w:val="000000"/>
                <w:sz w:val="24"/>
                <w:szCs w:val="24"/>
              </w:rPr>
              <w:t>ills for payment every month during the co</w:t>
            </w:r>
            <w:r w:rsidR="00DD17D6">
              <w:rPr>
                <w:rFonts w:ascii="Times New Roman" w:hAnsi="Times New Roman"/>
                <w:color w:val="000000"/>
                <w:sz w:val="24"/>
                <w:szCs w:val="24"/>
              </w:rPr>
              <w:t>nstruc</w:t>
            </w:r>
            <w:r w:rsidR="00DD17D6" w:rsidRPr="0056734B">
              <w:rPr>
                <w:rFonts w:ascii="Times New Roman" w:hAnsi="Times New Roman"/>
                <w:color w:val="000000"/>
                <w:sz w:val="24"/>
                <w:szCs w:val="24"/>
              </w:rPr>
              <w:t>tion period</w:t>
            </w:r>
            <w:r w:rsidR="00DD17D6">
              <w:rPr>
                <w:rFonts w:ascii="Times New Roman" w:hAnsi="Times New Roman"/>
                <w:color w:val="000000"/>
                <w:sz w:val="24"/>
                <w:szCs w:val="24"/>
              </w:rPr>
              <w:t>. W</w:t>
            </w:r>
            <w:r w:rsidR="00DD17D6" w:rsidRPr="0056734B">
              <w:rPr>
                <w:rFonts w:ascii="Times New Roman" w:hAnsi="Times New Roman"/>
                <w:color w:val="000000"/>
                <w:sz w:val="24"/>
                <w:szCs w:val="24"/>
              </w:rPr>
              <w:t>hile payment o</w:t>
            </w:r>
            <w:r w:rsidR="00DD17D6">
              <w:rPr>
                <w:rFonts w:ascii="Times New Roman" w:hAnsi="Times New Roman"/>
                <w:color w:val="000000"/>
                <w:sz w:val="24"/>
                <w:szCs w:val="24"/>
              </w:rPr>
              <w:t>f</w:t>
            </w:r>
            <w:r w:rsidR="00DD17D6" w:rsidRPr="0056734B">
              <w:rPr>
                <w:rFonts w:ascii="Times New Roman" w:hAnsi="Times New Roman"/>
                <w:color w:val="000000"/>
                <w:sz w:val="24"/>
                <w:szCs w:val="24"/>
              </w:rPr>
              <w:t xml:space="preserve"> such bills,</w:t>
            </w:r>
            <w:r w:rsidR="00DD17D6">
              <w:rPr>
                <w:rFonts w:ascii="Times New Roman" w:hAnsi="Times New Roman"/>
                <w:color w:val="000000"/>
                <w:sz w:val="24"/>
                <w:szCs w:val="24"/>
              </w:rPr>
              <w:t xml:space="preserve"> a</w:t>
            </w:r>
            <w:r w:rsidR="00DD17D6" w:rsidRPr="005D144A">
              <w:rPr>
                <w:rFonts w:ascii="Times New Roman" w:hAnsi="Times New Roman"/>
                <w:color w:val="000000"/>
                <w:sz w:val="24"/>
                <w:szCs w:val="24"/>
              </w:rPr>
              <w:t xml:space="preserve">n amount of </w:t>
            </w:r>
            <w:r w:rsidR="00DD17D6">
              <w:rPr>
                <w:rFonts w:ascii="Times New Roman" w:hAnsi="Times New Roman"/>
                <w:color w:val="000000"/>
                <w:sz w:val="24"/>
                <w:szCs w:val="24"/>
              </w:rPr>
              <w:t>2.</w:t>
            </w:r>
            <w:r w:rsidR="00DD17D6" w:rsidRPr="005D144A">
              <w:rPr>
                <w:rFonts w:ascii="Times New Roman" w:hAnsi="Times New Roman"/>
                <w:color w:val="000000"/>
                <w:sz w:val="24"/>
                <w:szCs w:val="24"/>
              </w:rPr>
              <w:t xml:space="preserve">5% of the gross amount of each bill shall be deducted as a security deposit. </w:t>
            </w:r>
          </w:p>
        </w:tc>
      </w:tr>
      <w:tr w:rsidR="00DD17D6" w:rsidRPr="0056734B" w:rsidTr="001868A0">
        <w:trPr>
          <w:trHeight w:hRule="exact" w:val="1093"/>
        </w:trPr>
        <w:tc>
          <w:tcPr>
            <w:tcW w:w="1017" w:type="pct"/>
            <w:shd w:val="clear" w:color="auto" w:fill="auto"/>
          </w:tcPr>
          <w:p w:rsidR="00DD17D6" w:rsidRPr="0056734B" w:rsidRDefault="00DD17D6" w:rsidP="0067352F">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pacing w:val="-3"/>
                <w:sz w:val="24"/>
                <w:szCs w:val="24"/>
              </w:rPr>
              <w:t>6</w:t>
            </w:r>
            <w:r w:rsidRPr="005D144A">
              <w:rPr>
                <w:rFonts w:ascii="Times New Roman" w:hAnsi="Times New Roman"/>
                <w:color w:val="000000"/>
                <w:spacing w:val="-3"/>
                <w:sz w:val="24"/>
                <w:szCs w:val="24"/>
              </w:rPr>
              <w:t xml:space="preserve">. Materials to be provided by the </w:t>
            </w:r>
            <w:r>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DD17D6" w:rsidRPr="00DD17D6" w:rsidRDefault="00DD17D6" w:rsidP="00DD17D6">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Pr>
                <w:rFonts w:ascii="Times New Roman" w:hAnsi="Times New Roman"/>
                <w:color w:val="000000"/>
                <w:spacing w:val="-2"/>
                <w:sz w:val="24"/>
                <w:szCs w:val="24"/>
              </w:rPr>
              <w:t>government.</w:t>
            </w:r>
          </w:p>
        </w:tc>
      </w:tr>
      <w:tr w:rsidR="00DD17D6" w:rsidRPr="00673EA6" w:rsidTr="001868A0">
        <w:trPr>
          <w:trHeight w:val="6091"/>
        </w:trPr>
        <w:tc>
          <w:tcPr>
            <w:tcW w:w="1017" w:type="pct"/>
            <w:shd w:val="clear" w:color="auto" w:fill="auto"/>
          </w:tcPr>
          <w:p w:rsidR="00DD17D6" w:rsidRPr="005D144A" w:rsidRDefault="00DD17D6" w:rsidP="00580EC1">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1"/>
                <w:sz w:val="24"/>
                <w:szCs w:val="24"/>
              </w:rPr>
              <w:lastRenderedPageBreak/>
              <w:t>7</w:t>
            </w:r>
            <w:r w:rsidRPr="005D144A">
              <w:rPr>
                <w:rFonts w:ascii="Times New Roman" w:hAnsi="Times New Roman"/>
                <w:color w:val="000000"/>
                <w:spacing w:val="-1"/>
                <w:sz w:val="24"/>
                <w:szCs w:val="24"/>
              </w:rPr>
              <w:t xml:space="preserve">. Work to be </w:t>
            </w:r>
            <w:r>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p>
        </w:tc>
        <w:tc>
          <w:tcPr>
            <w:tcW w:w="3983" w:type="pct"/>
            <w:gridSpan w:val="2"/>
            <w:shd w:val="clear" w:color="auto" w:fill="auto"/>
          </w:tcPr>
          <w:p w:rsidR="00045231" w:rsidRPr="005D144A" w:rsidRDefault="00045231" w:rsidP="00045231">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w:t>
            </w:r>
            <w:r>
              <w:rPr>
                <w:rFonts w:ascii="Times New Roman" w:hAnsi="Times New Roman"/>
                <w:color w:val="000000"/>
                <w:position w:val="-2"/>
                <w:sz w:val="24"/>
                <w:szCs w:val="24"/>
              </w:rPr>
              <w:t xml:space="preserve"> </w:t>
            </w:r>
            <w:r w:rsidRPr="005D144A">
              <w:rPr>
                <w:rFonts w:ascii="Times New Roman" w:hAnsi="Times New Roman"/>
                <w:color w:val="000000"/>
                <w:position w:val="-2"/>
                <w:sz w:val="24"/>
                <w:szCs w:val="24"/>
              </w:rPr>
              <w:t>man</w:t>
            </w:r>
            <w:r>
              <w:rPr>
                <w:rFonts w:ascii="Times New Roman" w:hAnsi="Times New Roman"/>
                <w:color w:val="000000"/>
                <w:position w:val="-2"/>
                <w:sz w:val="24"/>
                <w:szCs w:val="24"/>
              </w:rPr>
              <w:t xml:space="preserve"> </w:t>
            </w:r>
            <w:r w:rsidRPr="005D144A">
              <w:rPr>
                <w:rFonts w:ascii="Times New Roman" w:hAnsi="Times New Roman"/>
                <w:color w:val="000000"/>
                <w:position w:val="-2"/>
                <w:sz w:val="24"/>
                <w:szCs w:val="24"/>
              </w:rPr>
              <w:t>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drawings and instructions in writing in respect of the work signed by the </w:t>
            </w:r>
            <w:r>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Pr>
                <w:rFonts w:ascii="Times New Roman" w:hAnsi="Times New Roman"/>
                <w:color w:val="000000"/>
                <w:position w:val="-3"/>
                <w:sz w:val="24"/>
                <w:szCs w:val="24"/>
              </w:rPr>
              <w:t>c</w:t>
            </w:r>
            <w:r w:rsidRPr="005D144A">
              <w:rPr>
                <w:rFonts w:ascii="Times New Roman" w:hAnsi="Times New Roman"/>
                <w:color w:val="000000"/>
                <w:position w:val="-3"/>
                <w:sz w:val="24"/>
                <w:szCs w:val="24"/>
              </w:rPr>
              <w:t>harge and the contractor shall be furnished free of charge one copy of the contract document</w:t>
            </w:r>
            <w:r w:rsidR="003E609B">
              <w:rPr>
                <w:rFonts w:ascii="Times New Roman" w:hAnsi="Times New Roman"/>
                <w:color w:val="000000"/>
                <w:position w:val="-3"/>
                <w:sz w:val="24"/>
                <w:szCs w:val="24"/>
              </w:rPr>
              <w:t>s together with specifications,</w:t>
            </w:r>
            <w:r w:rsidRPr="005D144A">
              <w:rPr>
                <w:rFonts w:ascii="Times New Roman" w:hAnsi="Times New Roman"/>
                <w:color w:val="000000"/>
                <w:position w:val="-3"/>
                <w:sz w:val="24"/>
                <w:szCs w:val="24"/>
              </w:rPr>
              <w:t xml:space="preserve">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DD17D6" w:rsidRPr="005D144A" w:rsidRDefault="00045231" w:rsidP="0004523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1868A0" w:rsidRPr="00673EA6" w:rsidTr="001868A0">
        <w:tc>
          <w:tcPr>
            <w:tcW w:w="1017" w:type="pct"/>
            <w:shd w:val="clear" w:color="auto" w:fill="auto"/>
          </w:tcPr>
          <w:p w:rsidR="001868A0" w:rsidRPr="005D144A" w:rsidRDefault="001868A0" w:rsidP="00192159">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1"/>
                <w:sz w:val="24"/>
                <w:szCs w:val="24"/>
              </w:rPr>
              <w:t>8</w:t>
            </w:r>
            <w:r w:rsidRPr="005D144A">
              <w:rPr>
                <w:rFonts w:ascii="Times New Roman" w:hAnsi="Times New Roman"/>
                <w:color w:val="000000"/>
                <w:spacing w:val="-1"/>
                <w:sz w:val="24"/>
                <w:szCs w:val="24"/>
              </w:rPr>
              <w:t xml:space="preserve">. Suspension of </w:t>
            </w:r>
            <w:r>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1868A0" w:rsidRPr="005D144A" w:rsidRDefault="001868A0"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1868A0" w:rsidRPr="005D144A" w:rsidRDefault="001868A0"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Pr>
                <w:rFonts w:ascii="Times New Roman" w:hAnsi="Times New Roman"/>
                <w:color w:val="000000"/>
                <w:sz w:val="24"/>
                <w:szCs w:val="24"/>
              </w:rPr>
              <w:t>e</w:t>
            </w:r>
            <w:r w:rsidRPr="005D144A">
              <w:rPr>
                <w:rFonts w:ascii="Times New Roman" w:hAnsi="Times New Roman"/>
                <w:color w:val="000000"/>
                <w:sz w:val="24"/>
                <w:szCs w:val="24"/>
              </w:rPr>
              <w:t>ngineer-in-</w:t>
            </w:r>
            <w:r>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1868A0" w:rsidRPr="00673EA6" w:rsidTr="001868A0">
        <w:trPr>
          <w:trHeight w:val="562"/>
        </w:trPr>
        <w:tc>
          <w:tcPr>
            <w:tcW w:w="1017" w:type="pct"/>
            <w:shd w:val="clear" w:color="auto" w:fill="auto"/>
          </w:tcPr>
          <w:p w:rsidR="001868A0" w:rsidRPr="005D144A" w:rsidRDefault="000E6253" w:rsidP="00192159">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9</w:t>
            </w:r>
            <w:r w:rsidR="001868A0" w:rsidRPr="005D144A">
              <w:rPr>
                <w:rFonts w:ascii="Times New Roman" w:hAnsi="Times New Roman"/>
                <w:color w:val="000000"/>
                <w:spacing w:val="-1"/>
                <w:sz w:val="24"/>
                <w:szCs w:val="24"/>
              </w:rPr>
              <w:t xml:space="preserve">. Action in case work not done as per </w:t>
            </w:r>
            <w:r w:rsidR="001868A0">
              <w:rPr>
                <w:rFonts w:ascii="Times New Roman" w:hAnsi="Times New Roman"/>
                <w:color w:val="000000"/>
                <w:spacing w:val="-1"/>
                <w:sz w:val="24"/>
                <w:szCs w:val="24"/>
              </w:rPr>
              <w:t>s</w:t>
            </w:r>
            <w:r w:rsidR="001868A0" w:rsidRPr="005D144A">
              <w:rPr>
                <w:rFonts w:ascii="Times New Roman" w:hAnsi="Times New Roman"/>
                <w:color w:val="000000"/>
                <w:spacing w:val="-1"/>
                <w:sz w:val="24"/>
                <w:szCs w:val="24"/>
              </w:rPr>
              <w:t>pecifications</w:t>
            </w:r>
          </w:p>
        </w:tc>
        <w:tc>
          <w:tcPr>
            <w:tcW w:w="3983" w:type="pct"/>
            <w:gridSpan w:val="2"/>
            <w:shd w:val="clear" w:color="auto" w:fill="auto"/>
          </w:tcPr>
          <w:p w:rsidR="001868A0" w:rsidRPr="005D144A" w:rsidRDefault="001868A0"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 xml:space="preserve">ngineer-in-charge,  his  authorized  subordinates  in  charge  of  the  work  and  all  the  superior </w:t>
            </w:r>
            <w:r>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1868A0" w:rsidRPr="00673EA6" w:rsidTr="001868A0">
        <w:trPr>
          <w:trHeight w:hRule="exact" w:val="4126"/>
        </w:trPr>
        <w:tc>
          <w:tcPr>
            <w:tcW w:w="1017" w:type="pct"/>
            <w:shd w:val="clear" w:color="auto" w:fill="auto"/>
          </w:tcPr>
          <w:p w:rsidR="001868A0" w:rsidRPr="005D144A" w:rsidRDefault="001868A0"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lastRenderedPageBreak/>
              <w:t>1</w:t>
            </w:r>
            <w:r w:rsidR="000E6253">
              <w:rPr>
                <w:rFonts w:ascii="Times New Roman" w:hAnsi="Times New Roman"/>
                <w:color w:val="000000"/>
                <w:spacing w:val="-2"/>
                <w:sz w:val="24"/>
                <w:szCs w:val="24"/>
              </w:rPr>
              <w:t>0</w:t>
            </w:r>
            <w:r w:rsidRPr="005D144A">
              <w:rPr>
                <w:rFonts w:ascii="Times New Roman" w:hAnsi="Times New Roman"/>
                <w:color w:val="000000"/>
                <w:spacing w:val="-2"/>
                <w:sz w:val="24"/>
                <w:szCs w:val="24"/>
              </w:rPr>
              <w:t xml:space="preserve">. Contractor </w:t>
            </w:r>
            <w:r>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Pr>
                <w:rFonts w:ascii="Times New Roman" w:hAnsi="Times New Roman"/>
                <w:color w:val="000000"/>
                <w:spacing w:val="-2"/>
                <w:sz w:val="24"/>
                <w:szCs w:val="24"/>
              </w:rPr>
              <w:t xml:space="preserve"> injuries,</w:t>
            </w:r>
          </w:p>
          <w:p w:rsidR="001868A0" w:rsidRPr="005D144A" w:rsidRDefault="001868A0" w:rsidP="00045231">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2"/>
                <w:sz w:val="24"/>
                <w:szCs w:val="24"/>
              </w:rPr>
              <w:t>d</w:t>
            </w:r>
            <w:r w:rsidRPr="005D144A">
              <w:rPr>
                <w:rFonts w:ascii="Times New Roman" w:hAnsi="Times New Roman"/>
                <w:color w:val="000000"/>
                <w:spacing w:val="-2"/>
                <w:sz w:val="24"/>
                <w:szCs w:val="24"/>
              </w:rPr>
              <w:t>amages,</w:t>
            </w:r>
            <w:r>
              <w:rPr>
                <w:rFonts w:ascii="Times New Roman" w:hAnsi="Times New Roman"/>
                <w:color w:val="000000"/>
                <w:spacing w:val="-2"/>
                <w:sz w:val="24"/>
                <w:szCs w:val="24"/>
              </w:rPr>
              <w:t xml:space="preserve"> </w:t>
            </w:r>
            <w:r w:rsidRPr="005D144A">
              <w:rPr>
                <w:rFonts w:ascii="Times New Roman" w:hAnsi="Times New Roman"/>
                <w:color w:val="000000"/>
                <w:spacing w:val="-2"/>
                <w:sz w:val="24"/>
                <w:szCs w:val="24"/>
              </w:rPr>
              <w:t xml:space="preserve">defects </w:t>
            </w:r>
          </w:p>
        </w:tc>
        <w:tc>
          <w:tcPr>
            <w:tcW w:w="3983" w:type="pct"/>
            <w:gridSpan w:val="2"/>
            <w:shd w:val="clear" w:color="auto" w:fill="auto"/>
          </w:tcPr>
          <w:p w:rsidR="001868A0" w:rsidRPr="005D144A" w:rsidRDefault="001868A0"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If the c</w:t>
            </w:r>
            <w:r>
              <w:rPr>
                <w:rFonts w:ascii="Times New Roman" w:hAnsi="Times New Roman"/>
                <w:color w:val="000000"/>
                <w:sz w:val="24"/>
                <w:szCs w:val="24"/>
              </w:rPr>
              <w:t xml:space="preserve">ontractor or his working people, equipments </w:t>
            </w:r>
            <w:r w:rsidRPr="005D144A">
              <w:rPr>
                <w:rFonts w:ascii="Times New Roman" w:hAnsi="Times New Roman"/>
                <w:color w:val="000000"/>
                <w:sz w:val="24"/>
                <w:szCs w:val="24"/>
              </w:rPr>
              <w:t xml:space="preserve">or </w:t>
            </w:r>
            <w:r>
              <w:rPr>
                <w:rFonts w:ascii="Times New Roman" w:hAnsi="Times New Roman"/>
                <w:color w:val="000000"/>
                <w:sz w:val="24"/>
                <w:szCs w:val="24"/>
              </w:rPr>
              <w:t xml:space="preserve">machineries cause </w:t>
            </w:r>
            <w:r w:rsidRPr="005D144A">
              <w:rPr>
                <w:rFonts w:ascii="Times New Roman" w:hAnsi="Times New Roman"/>
                <w:color w:val="000000"/>
                <w:sz w:val="24"/>
                <w:szCs w:val="24"/>
              </w:rPr>
              <w:t>injur</w:t>
            </w:r>
            <w:r>
              <w:rPr>
                <w:rFonts w:ascii="Times New Roman" w:hAnsi="Times New Roman"/>
                <w:color w:val="000000"/>
                <w:sz w:val="24"/>
                <w:szCs w:val="24"/>
              </w:rPr>
              <w:t xml:space="preserve">y to human/animals or </w:t>
            </w:r>
            <w:r w:rsidRPr="005D144A">
              <w:rPr>
                <w:rFonts w:ascii="Times New Roman" w:hAnsi="Times New Roman"/>
                <w:color w:val="000000"/>
                <w:sz w:val="24"/>
                <w:szCs w:val="24"/>
              </w:rPr>
              <w:t>break, deface, destroy</w:t>
            </w:r>
            <w:r>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Pr>
                <w:rFonts w:ascii="Times New Roman" w:hAnsi="Times New Roman"/>
                <w:color w:val="000000"/>
                <w:spacing w:val="-3"/>
                <w:sz w:val="24"/>
                <w:szCs w:val="24"/>
              </w:rPr>
              <w:t xml:space="preserve">property </w:t>
            </w:r>
            <w:r w:rsidRPr="005D144A">
              <w:rPr>
                <w:rFonts w:ascii="Times New Roman" w:hAnsi="Times New Roman"/>
                <w:color w:val="000000"/>
                <w:spacing w:val="-7"/>
                <w:sz w:val="24"/>
                <w:szCs w:val="24"/>
              </w:rPr>
              <w:t xml:space="preserve">or </w:t>
            </w:r>
            <w:r>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Pr>
                <w:rFonts w:ascii="Times New Roman" w:hAnsi="Times New Roman"/>
                <w:color w:val="000000"/>
                <w:sz w:val="24"/>
                <w:szCs w:val="24"/>
              </w:rPr>
              <w:t xml:space="preserve">any cause whatever or if </w:t>
            </w:r>
            <w:r w:rsidRPr="005D144A">
              <w:rPr>
                <w:rFonts w:ascii="Times New Roman" w:hAnsi="Times New Roman"/>
                <w:color w:val="000000"/>
                <w:sz w:val="24"/>
                <w:szCs w:val="24"/>
              </w:rPr>
              <w:t>any defec</w:t>
            </w:r>
            <w:r>
              <w:rPr>
                <w:rFonts w:ascii="Times New Roman" w:hAnsi="Times New Roman"/>
                <w:color w:val="000000"/>
                <w:sz w:val="24"/>
                <w:szCs w:val="24"/>
              </w:rPr>
              <w:t xml:space="preserve">t or other faults </w:t>
            </w:r>
            <w:r w:rsidRPr="005D144A">
              <w:rPr>
                <w:rFonts w:ascii="Times New Roman" w:hAnsi="Times New Roman"/>
                <w:color w:val="000000"/>
                <w:sz w:val="24"/>
                <w:szCs w:val="24"/>
              </w:rPr>
              <w:t xml:space="preserve">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1868A0" w:rsidRPr="00673EA6" w:rsidTr="001868A0">
        <w:trPr>
          <w:trHeight w:val="1670"/>
        </w:trPr>
        <w:tc>
          <w:tcPr>
            <w:tcW w:w="1017" w:type="pct"/>
            <w:shd w:val="clear" w:color="auto" w:fill="auto"/>
          </w:tcPr>
          <w:p w:rsidR="001868A0" w:rsidRPr="005D144A" w:rsidRDefault="001868A0" w:rsidP="000E6253">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2"/>
                <w:sz w:val="24"/>
                <w:szCs w:val="24"/>
              </w:rPr>
              <w:t>1</w:t>
            </w:r>
            <w:r w:rsidR="000E6253">
              <w:rPr>
                <w:rFonts w:ascii="Times New Roman" w:hAnsi="Times New Roman"/>
                <w:color w:val="000000"/>
                <w:spacing w:val="-2"/>
                <w:sz w:val="24"/>
                <w:szCs w:val="24"/>
              </w:rPr>
              <w:t>1</w:t>
            </w:r>
            <w:r w:rsidRPr="005D144A">
              <w:rPr>
                <w:rFonts w:ascii="Times New Roman" w:hAnsi="Times New Roman"/>
                <w:color w:val="000000"/>
                <w:spacing w:val="-2"/>
                <w:sz w:val="24"/>
                <w:szCs w:val="24"/>
              </w:rPr>
              <w:t xml:space="preserve">. Contractor to </w:t>
            </w:r>
            <w:r>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p>
        </w:tc>
        <w:tc>
          <w:tcPr>
            <w:tcW w:w="3983" w:type="pct"/>
            <w:gridSpan w:val="2"/>
            <w:shd w:val="clear" w:color="auto" w:fill="auto"/>
          </w:tcPr>
          <w:p w:rsidR="001868A0" w:rsidRPr="005D144A" w:rsidRDefault="001868A0"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z w:val="24"/>
                <w:szCs w:val="24"/>
              </w:rPr>
              <w:t>The contractor shall provide at his own cost all materials, machinery, tools &amp; plants required for work execution and maintenance.</w:t>
            </w:r>
          </w:p>
        </w:tc>
      </w:tr>
      <w:tr w:rsidR="001868A0" w:rsidRPr="00673EA6" w:rsidTr="002A1CE5">
        <w:trPr>
          <w:trHeight w:val="1825"/>
        </w:trPr>
        <w:tc>
          <w:tcPr>
            <w:tcW w:w="1017" w:type="pct"/>
            <w:vMerge w:val="restart"/>
            <w:shd w:val="clear" w:color="auto" w:fill="auto"/>
          </w:tcPr>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w:t>
            </w:r>
            <w:r w:rsidR="000E6253">
              <w:rPr>
                <w:rFonts w:ascii="Times New Roman" w:hAnsi="Times New Roman"/>
                <w:color w:val="000000"/>
                <w:spacing w:val="-1"/>
                <w:sz w:val="24"/>
                <w:szCs w:val="24"/>
              </w:rPr>
              <w:t>2</w:t>
            </w:r>
            <w:r w:rsidRPr="005D144A">
              <w:rPr>
                <w:rFonts w:ascii="Times New Roman" w:hAnsi="Times New Roman"/>
                <w:color w:val="000000"/>
                <w:spacing w:val="-1"/>
                <w:sz w:val="24"/>
                <w:szCs w:val="24"/>
              </w:rPr>
              <w:t xml:space="preserve">. Labor laws to be complied by the </w:t>
            </w:r>
            <w:r>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p>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p>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p>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p>
          <w:p w:rsidR="001868A0" w:rsidRDefault="001868A0" w:rsidP="00192159">
            <w:pPr>
              <w:widowControl w:val="0"/>
              <w:autoSpaceDE w:val="0"/>
              <w:autoSpaceDN w:val="0"/>
              <w:adjustRightInd w:val="0"/>
              <w:spacing w:after="0"/>
              <w:rPr>
                <w:rFonts w:ascii="Times New Roman" w:hAnsi="Times New Roman"/>
                <w:color w:val="000000"/>
                <w:spacing w:val="-1"/>
                <w:sz w:val="24"/>
                <w:szCs w:val="24"/>
              </w:rPr>
            </w:pPr>
          </w:p>
          <w:p w:rsidR="001868A0" w:rsidRDefault="001868A0"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Default="002A1CE5" w:rsidP="00045231">
            <w:pPr>
              <w:widowControl w:val="0"/>
              <w:autoSpaceDE w:val="0"/>
              <w:autoSpaceDN w:val="0"/>
              <w:adjustRightInd w:val="0"/>
              <w:spacing w:after="0"/>
              <w:rPr>
                <w:rFonts w:ascii="Times New Roman" w:hAnsi="Times New Roman"/>
                <w:color w:val="000000"/>
                <w:spacing w:val="-1"/>
                <w:sz w:val="24"/>
                <w:szCs w:val="24"/>
              </w:rPr>
            </w:pPr>
          </w:p>
          <w:p w:rsidR="002A1CE5" w:rsidRPr="005D144A" w:rsidRDefault="002A1CE5" w:rsidP="000E6253">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2"/>
                <w:sz w:val="24"/>
                <w:szCs w:val="24"/>
              </w:rPr>
              <w:lastRenderedPageBreak/>
              <w:t>1</w:t>
            </w:r>
            <w:r w:rsidR="000E6253">
              <w:rPr>
                <w:rFonts w:ascii="Times New Roman" w:hAnsi="Times New Roman"/>
                <w:color w:val="000000"/>
                <w:spacing w:val="-2"/>
                <w:sz w:val="24"/>
                <w:szCs w:val="24"/>
              </w:rPr>
              <w:t>3</w:t>
            </w:r>
            <w:r>
              <w:rPr>
                <w:rFonts w:ascii="Times New Roman" w:hAnsi="Times New Roman"/>
                <w:color w:val="000000"/>
                <w:spacing w:val="-2"/>
                <w:sz w:val="24"/>
                <w:szCs w:val="24"/>
              </w:rPr>
              <w:t xml:space="preserve">. Work to be executed </w:t>
            </w:r>
            <w:r w:rsidR="000E6253">
              <w:rPr>
                <w:rFonts w:ascii="Times New Roman" w:hAnsi="Times New Roman"/>
                <w:color w:val="000000"/>
                <w:spacing w:val="-2"/>
                <w:sz w:val="24"/>
                <w:szCs w:val="24"/>
              </w:rPr>
              <w:t xml:space="preserve">as per the approval of Engineer </w:t>
            </w:r>
            <w:r>
              <w:rPr>
                <w:rFonts w:ascii="Times New Roman" w:hAnsi="Times New Roman"/>
                <w:color w:val="000000"/>
                <w:spacing w:val="-2"/>
                <w:sz w:val="24"/>
                <w:szCs w:val="24"/>
              </w:rPr>
              <w:t>in</w:t>
            </w:r>
            <w:r w:rsidR="000E6253">
              <w:rPr>
                <w:rFonts w:ascii="Times New Roman" w:hAnsi="Times New Roman"/>
                <w:color w:val="000000"/>
                <w:spacing w:val="-2"/>
                <w:sz w:val="24"/>
                <w:szCs w:val="24"/>
              </w:rPr>
              <w:t>charge</w:t>
            </w:r>
          </w:p>
        </w:tc>
        <w:tc>
          <w:tcPr>
            <w:tcW w:w="3983" w:type="pct"/>
            <w:gridSpan w:val="2"/>
            <w:shd w:val="clear" w:color="auto" w:fill="auto"/>
          </w:tcPr>
          <w:p w:rsidR="001868A0" w:rsidRPr="005D144A" w:rsidRDefault="001868A0"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lastRenderedPageBreak/>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1868A0" w:rsidRPr="005D144A" w:rsidRDefault="001868A0"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1868A0" w:rsidRPr="005D144A" w:rsidRDefault="001868A0"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1868A0" w:rsidRPr="00673EA6" w:rsidTr="001868A0">
        <w:trPr>
          <w:trHeight w:hRule="exact" w:val="367"/>
        </w:trPr>
        <w:tc>
          <w:tcPr>
            <w:tcW w:w="1017" w:type="pct"/>
            <w:vMerge/>
            <w:shd w:val="clear" w:color="auto" w:fill="auto"/>
          </w:tcPr>
          <w:p w:rsidR="001868A0" w:rsidRPr="005D144A" w:rsidRDefault="001868A0" w:rsidP="00045231">
            <w:pPr>
              <w:widowControl w:val="0"/>
              <w:autoSpaceDE w:val="0"/>
              <w:autoSpaceDN w:val="0"/>
              <w:adjustRightInd w:val="0"/>
              <w:spacing w:after="0"/>
              <w:rPr>
                <w:rFonts w:ascii="Times New Roman" w:hAnsi="Times New Roman"/>
                <w:color w:val="000000"/>
                <w:spacing w:val="-2"/>
                <w:sz w:val="24"/>
                <w:szCs w:val="24"/>
              </w:rPr>
            </w:pPr>
          </w:p>
        </w:tc>
        <w:tc>
          <w:tcPr>
            <w:tcW w:w="3983" w:type="pct"/>
            <w:gridSpan w:val="2"/>
            <w:shd w:val="clear" w:color="auto" w:fill="auto"/>
          </w:tcPr>
          <w:p w:rsidR="001868A0" w:rsidRPr="005D144A" w:rsidRDefault="001868A0"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pacing w:val="-1"/>
                <w:sz w:val="24"/>
                <w:szCs w:val="24"/>
              </w:rPr>
              <w:t>(ii) No labour below the age of eighteen years shall be employed on the work.</w:t>
            </w:r>
          </w:p>
        </w:tc>
      </w:tr>
      <w:tr w:rsidR="001868A0" w:rsidRPr="00673EA6" w:rsidTr="001868A0">
        <w:tc>
          <w:tcPr>
            <w:tcW w:w="1017" w:type="pct"/>
            <w:vMerge/>
            <w:shd w:val="clear" w:color="auto" w:fill="auto"/>
          </w:tcPr>
          <w:p w:rsidR="001868A0" w:rsidRPr="005D144A" w:rsidRDefault="001868A0" w:rsidP="00045231">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1868A0" w:rsidRPr="005D144A" w:rsidRDefault="001868A0" w:rsidP="001868A0">
            <w:pPr>
              <w:widowControl w:val="0"/>
              <w:autoSpaceDE w:val="0"/>
              <w:autoSpaceDN w:val="0"/>
              <w:adjustRightInd w:val="0"/>
              <w:spacing w:after="0"/>
              <w:ind w:right="-18"/>
              <w:jc w:val="both"/>
              <w:rPr>
                <w:rFonts w:ascii="Times New Roman" w:hAnsi="Times New Roman"/>
                <w:color w:val="000000"/>
                <w:sz w:val="24"/>
                <w:szCs w:val="24"/>
              </w:rPr>
            </w:pPr>
            <w:r>
              <w:rPr>
                <w:rFonts w:ascii="Times New Roman" w:hAnsi="Times New Roman"/>
                <w:color w:val="000000"/>
                <w:sz w:val="24"/>
                <w:szCs w:val="24"/>
              </w:rPr>
              <w:t xml:space="preserve">(iii) </w:t>
            </w:r>
            <w:r w:rsidRPr="003E609B">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sidRPr="003E609B">
              <w:rPr>
                <w:rFonts w:ascii="Times New Roman" w:hAnsi="Times New Roman"/>
                <w:color w:val="000000"/>
                <w:spacing w:val="-2"/>
                <w:sz w:val="24"/>
                <w:szCs w:val="24"/>
              </w:rPr>
              <w:t xml:space="preserve">incompetent  or  misconduct  himself  and  the  contractor  shall  forthwith  comply  with  such </w:t>
            </w:r>
            <w:r w:rsidRPr="003E609B">
              <w:rPr>
                <w:rFonts w:ascii="Times New Roman" w:hAnsi="Times New Roman"/>
                <w:color w:val="000000"/>
                <w:w w:val="103"/>
                <w:sz w:val="24"/>
                <w:szCs w:val="24"/>
              </w:rPr>
              <w:t xml:space="preserve">requirements. In respect of maintenance/ repair or renovation works etc. where the labour </w:t>
            </w:r>
            <w:r w:rsidRPr="003E609B">
              <w:rPr>
                <w:rFonts w:ascii="Times New Roman" w:hAnsi="Times New Roman"/>
                <w:color w:val="000000"/>
                <w:spacing w:val="-1"/>
                <w:sz w:val="24"/>
                <w:szCs w:val="24"/>
              </w:rPr>
              <w:t xml:space="preserve">have an easy access to the individual houses, the contractor shall issue identity cards to the </w:t>
            </w:r>
            <w:r w:rsidRPr="003E609B">
              <w:rPr>
                <w:rFonts w:ascii="Times New Roman" w:hAnsi="Times New Roman"/>
                <w:color w:val="000000"/>
                <w:w w:val="102"/>
                <w:sz w:val="24"/>
                <w:szCs w:val="24"/>
              </w:rPr>
              <w:t xml:space="preserve">laborers, whether temporary or permanent and he shall be responsible for any untoward </w:t>
            </w:r>
            <w:r w:rsidRPr="003E609B">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3E609B">
              <w:rPr>
                <w:rFonts w:ascii="Times New Roman" w:hAnsi="Times New Roman"/>
                <w:color w:val="000000"/>
                <w:spacing w:val="-2"/>
                <w:sz w:val="24"/>
                <w:szCs w:val="24"/>
              </w:rPr>
              <w:t xml:space="preserve">residents about the same. </w:t>
            </w:r>
          </w:p>
        </w:tc>
      </w:tr>
      <w:tr w:rsidR="001868A0" w:rsidRPr="00673EA6" w:rsidTr="001868A0">
        <w:trPr>
          <w:trHeight w:val="3198"/>
        </w:trPr>
        <w:tc>
          <w:tcPr>
            <w:tcW w:w="1017" w:type="pct"/>
            <w:vMerge/>
            <w:shd w:val="clear" w:color="auto" w:fill="auto"/>
          </w:tcPr>
          <w:p w:rsidR="001868A0" w:rsidRPr="005D144A" w:rsidRDefault="001868A0" w:rsidP="00045231">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1868A0" w:rsidRPr="002A1CE5" w:rsidRDefault="001868A0" w:rsidP="002A1CE5">
            <w:pPr>
              <w:widowControl w:val="0"/>
              <w:autoSpaceDE w:val="0"/>
              <w:autoSpaceDN w:val="0"/>
              <w:adjustRightInd w:val="0"/>
              <w:spacing w:after="0"/>
              <w:ind w:right="-18"/>
              <w:jc w:val="both"/>
              <w:rPr>
                <w:rFonts w:ascii="Times New Roman" w:hAnsi="Times New Roman"/>
                <w:color w:val="000000"/>
                <w:spacing w:val="-2"/>
                <w:sz w:val="24"/>
                <w:szCs w:val="24"/>
              </w:rPr>
            </w:pPr>
            <w:r w:rsidRPr="002A1CE5">
              <w:rPr>
                <w:rFonts w:ascii="Times New Roman" w:hAnsi="Times New Roman"/>
                <w:color w:val="000000"/>
                <w:spacing w:val="-2"/>
                <w:sz w:val="24"/>
                <w:szCs w:val="24"/>
              </w:rPr>
              <w:t xml:space="preserve">All works to be executed under the contract shall be executed under the direction and </w:t>
            </w:r>
            <w:r w:rsidRPr="002A1CE5">
              <w:rPr>
                <w:rFonts w:ascii="Times New Roman" w:hAnsi="Times New Roman"/>
                <w:color w:val="000000"/>
                <w:w w:val="104"/>
                <w:sz w:val="24"/>
                <w:szCs w:val="24"/>
              </w:rPr>
              <w:t xml:space="preserve">subject to the approval of the engineer-in-charge who shall be entitled to </w:t>
            </w:r>
            <w:r w:rsidRPr="002A1CE5">
              <w:rPr>
                <w:rFonts w:ascii="Times New Roman" w:hAnsi="Times New Roman"/>
                <w:color w:val="000000"/>
                <w:sz w:val="24"/>
                <w:szCs w:val="24"/>
              </w:rPr>
              <w:t>direct at what point or points and in what manner they are to be commenced, and from time to time carried on.</w:t>
            </w:r>
          </w:p>
        </w:tc>
      </w:tr>
      <w:tr w:rsidR="001868A0" w:rsidRPr="00673EA6" w:rsidTr="001868A0">
        <w:trPr>
          <w:trHeight w:val="448"/>
        </w:trPr>
        <w:tc>
          <w:tcPr>
            <w:tcW w:w="1017" w:type="pct"/>
            <w:shd w:val="clear" w:color="auto" w:fill="auto"/>
          </w:tcPr>
          <w:p w:rsidR="001868A0" w:rsidRPr="005D144A" w:rsidRDefault="001868A0" w:rsidP="000E6253">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1</w:t>
            </w:r>
            <w:r w:rsidR="000E6253">
              <w:rPr>
                <w:rFonts w:ascii="Times New Roman" w:hAnsi="Times New Roman"/>
                <w:color w:val="000000"/>
                <w:spacing w:val="-1"/>
                <w:sz w:val="24"/>
                <w:szCs w:val="24"/>
              </w:rPr>
              <w:t>4</w:t>
            </w:r>
            <w:r w:rsidRPr="005D144A">
              <w:rPr>
                <w:rFonts w:ascii="Times New Roman" w:hAnsi="Times New Roman"/>
                <w:color w:val="000000"/>
                <w:spacing w:val="-1"/>
                <w:sz w:val="24"/>
                <w:szCs w:val="24"/>
              </w:rPr>
              <w:t xml:space="preserve">. Settlement of </w:t>
            </w:r>
            <w:r>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Pr>
                <w:rFonts w:ascii="Times New Roman" w:hAnsi="Times New Roman"/>
                <w:color w:val="000000"/>
                <w:spacing w:val="-1"/>
                <w:sz w:val="24"/>
                <w:szCs w:val="24"/>
              </w:rPr>
              <w:t xml:space="preserve"> a</w:t>
            </w:r>
            <w:r w:rsidRPr="005D144A">
              <w:rPr>
                <w:rFonts w:ascii="Times New Roman" w:hAnsi="Times New Roman"/>
                <w:color w:val="000000"/>
                <w:spacing w:val="-1"/>
                <w:sz w:val="24"/>
                <w:szCs w:val="24"/>
              </w:rPr>
              <w:t>rbitration</w:t>
            </w:r>
          </w:p>
        </w:tc>
        <w:tc>
          <w:tcPr>
            <w:tcW w:w="3983" w:type="pct"/>
            <w:gridSpan w:val="2"/>
            <w:shd w:val="clear" w:color="auto" w:fill="auto"/>
          </w:tcPr>
          <w:p w:rsidR="001868A0" w:rsidRPr="005D144A" w:rsidRDefault="001868A0" w:rsidP="003E609B">
            <w:pPr>
              <w:widowControl w:val="0"/>
              <w:autoSpaceDE w:val="0"/>
              <w:autoSpaceDN w:val="0"/>
              <w:adjustRightInd w:val="0"/>
              <w:spacing w:before="13" w:after="0"/>
              <w:jc w:val="both"/>
              <w:rPr>
                <w:rFonts w:ascii="Times New Roman" w:hAnsi="Times New Roman"/>
                <w:color w:val="000000"/>
                <w:spacing w:val="-2"/>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w:t>
            </w:r>
            <w:r w:rsidRPr="005D144A">
              <w:rPr>
                <w:rFonts w:ascii="Times New Roman" w:hAnsi="Times New Roman"/>
                <w:color w:val="000000"/>
                <w:spacing w:val="-1"/>
                <w:sz w:val="24"/>
                <w:szCs w:val="24"/>
              </w:rPr>
              <w:t xml:space="preserve">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1868A0" w:rsidRPr="00673EA6" w:rsidTr="001868A0">
        <w:trPr>
          <w:trHeight w:val="2948"/>
        </w:trPr>
        <w:tc>
          <w:tcPr>
            <w:tcW w:w="1017" w:type="pct"/>
            <w:shd w:val="clear" w:color="auto" w:fill="auto"/>
          </w:tcPr>
          <w:p w:rsidR="001868A0" w:rsidRPr="005D144A" w:rsidRDefault="001868A0" w:rsidP="000E6253">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w:t>
            </w:r>
            <w:r w:rsidR="000E6253">
              <w:rPr>
                <w:rFonts w:ascii="Times New Roman" w:hAnsi="Times New Roman"/>
                <w:color w:val="000000"/>
                <w:spacing w:val="-1"/>
                <w:sz w:val="24"/>
                <w:szCs w:val="24"/>
              </w:rPr>
              <w:t>5</w:t>
            </w:r>
            <w:r w:rsidRPr="005D144A">
              <w:rPr>
                <w:rFonts w:ascii="Times New Roman" w:hAnsi="Times New Roman"/>
                <w:color w:val="000000"/>
                <w:spacing w:val="-1"/>
                <w:sz w:val="24"/>
                <w:szCs w:val="24"/>
              </w:rPr>
              <w:t>. Levy /</w:t>
            </w:r>
            <w:r>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1868A0" w:rsidRPr="005D144A" w:rsidRDefault="001868A0" w:rsidP="0096018F">
            <w:pPr>
              <w:widowControl w:val="0"/>
              <w:autoSpaceDE w:val="0"/>
              <w:autoSpaceDN w:val="0"/>
              <w:adjustRightInd w:val="0"/>
              <w:jc w:val="both"/>
              <w:rPr>
                <w:rFonts w:ascii="Times New Roman" w:hAnsi="Times New Roman"/>
                <w:color w:val="000000"/>
                <w:sz w:val="24"/>
                <w:szCs w:val="24"/>
              </w:rPr>
            </w:pPr>
            <w:r w:rsidRPr="005D144A">
              <w:rPr>
                <w:rFonts w:ascii="Times New Roman" w:hAnsi="Times New Roman"/>
                <w:color w:val="000000"/>
                <w:w w:val="102"/>
                <w:sz w:val="24"/>
                <w:szCs w:val="24"/>
              </w:rPr>
              <w:t xml:space="preserve">(i)  Sales </w:t>
            </w:r>
            <w:r>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Pr>
                <w:rFonts w:ascii="Times New Roman" w:hAnsi="Times New Roman"/>
                <w:color w:val="000000"/>
                <w:w w:val="102"/>
                <w:sz w:val="24"/>
                <w:szCs w:val="24"/>
              </w:rPr>
              <w:t xml:space="preserve">, </w:t>
            </w:r>
            <w:r w:rsidRPr="005D144A">
              <w:rPr>
                <w:rFonts w:ascii="Times New Roman" w:hAnsi="Times New Roman"/>
                <w:color w:val="000000"/>
                <w:w w:val="102"/>
                <w:sz w:val="24"/>
                <w:szCs w:val="24"/>
              </w:rPr>
              <w:t xml:space="preserve">etc. 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1868A0" w:rsidRPr="00673EA6" w:rsidTr="001868A0">
        <w:trPr>
          <w:trHeight w:val="1735"/>
        </w:trPr>
        <w:tc>
          <w:tcPr>
            <w:tcW w:w="1017" w:type="pct"/>
            <w:shd w:val="clear" w:color="auto" w:fill="auto"/>
          </w:tcPr>
          <w:p w:rsidR="001868A0" w:rsidRPr="005D144A" w:rsidRDefault="001868A0" w:rsidP="000E6253">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sidR="000E6253">
              <w:rPr>
                <w:rFonts w:ascii="Times New Roman" w:hAnsi="Times New Roman"/>
                <w:color w:val="000000"/>
                <w:spacing w:val="-1"/>
                <w:sz w:val="24"/>
                <w:szCs w:val="24"/>
              </w:rPr>
              <w:t>6</w:t>
            </w:r>
            <w:r w:rsidRPr="005D144A">
              <w:rPr>
                <w:rFonts w:ascii="Times New Roman" w:hAnsi="Times New Roman"/>
                <w:color w:val="000000"/>
                <w:spacing w:val="-1"/>
                <w:sz w:val="24"/>
                <w:szCs w:val="24"/>
              </w:rPr>
              <w:t xml:space="preserve">. Termination of </w:t>
            </w:r>
            <w:r>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shd w:val="clear" w:color="auto" w:fill="auto"/>
          </w:tcPr>
          <w:p w:rsidR="001868A0" w:rsidRPr="005D144A" w:rsidRDefault="001868A0"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Pr>
                <w:rFonts w:ascii="Times New Roman" w:hAnsi="Times New Roman"/>
                <w:color w:val="000000"/>
                <w:sz w:val="24"/>
                <w:szCs w:val="24"/>
              </w:rPr>
              <w:t>d</w:t>
            </w:r>
            <w:r w:rsidRPr="005D144A">
              <w:rPr>
                <w:rFonts w:ascii="Times New Roman" w:hAnsi="Times New Roman"/>
                <w:color w:val="000000"/>
                <w:sz w:val="24"/>
                <w:szCs w:val="24"/>
              </w:rPr>
              <w:t xml:space="preserve">ivisional </w:t>
            </w:r>
            <w:r>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413F34">
      <w:pPr>
        <w:pStyle w:val="Default"/>
        <w:tabs>
          <w:tab w:val="left" w:pos="4116"/>
        </w:tabs>
        <w:jc w:val="center"/>
        <w:rPr>
          <w:b/>
          <w:bCs/>
          <w:sz w:val="22"/>
          <w:szCs w:val="22"/>
        </w:rPr>
        <w:sectPr w:rsidR="006D2BD6" w:rsidSect="00A12A12">
          <w:footerReference w:type="default" r:id="rId10"/>
          <w:footerReference w:type="first" r:id="rId11"/>
          <w:type w:val="continuous"/>
          <w:pgSz w:w="11907" w:h="16839" w:code="9"/>
          <w:pgMar w:top="568" w:right="708" w:bottom="720" w:left="1080"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195E30" w:rsidRPr="00413F34" w:rsidRDefault="00195E30" w:rsidP="00413F34">
      <w:pPr>
        <w:spacing w:after="0" w:line="240" w:lineRule="auto"/>
        <w:jc w:val="center"/>
        <w:rPr>
          <w:rFonts w:ascii="Times New Roman" w:hAnsi="Times New Roman"/>
          <w:b/>
          <w:color w:val="000000"/>
          <w:spacing w:val="-2"/>
          <w:sz w:val="24"/>
          <w:szCs w:val="24"/>
        </w:rPr>
      </w:pPr>
      <w:r w:rsidRPr="00BF409B">
        <w:rPr>
          <w:rFonts w:ascii="Times New Roman" w:hAnsi="Times New Roman"/>
          <w:b/>
          <w:color w:val="000000"/>
          <w:spacing w:val="-3"/>
          <w:sz w:val="24"/>
          <w:szCs w:val="24"/>
          <w:u w:val="single"/>
        </w:rPr>
        <w:lastRenderedPageBreak/>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4266"/>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3B260C" w:rsidP="00F57DAC">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 Executive Engineer, PHED., Aizawl Water Distribution Division North</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F57DAC"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 xml:space="preserve">Aizawl </w:t>
            </w:r>
            <w:r w:rsidR="00195E30" w:rsidRPr="00195E30">
              <w:rPr>
                <w:rFonts w:ascii="Times New Roman" w:hAnsi="Times New Roman"/>
                <w:color w:val="000000"/>
                <w:spacing w:val="-2"/>
                <w:sz w:val="24"/>
                <w:szCs w:val="24"/>
              </w:rPr>
              <w:t>W</w:t>
            </w:r>
            <w:r>
              <w:rPr>
                <w:rFonts w:ascii="Times New Roman" w:hAnsi="Times New Roman"/>
                <w:color w:val="000000"/>
                <w:spacing w:val="-2"/>
                <w:sz w:val="24"/>
                <w:szCs w:val="24"/>
              </w:rPr>
              <w:t>ater Distribution</w:t>
            </w:r>
            <w:r w:rsidR="00195E30" w:rsidRPr="00195E30">
              <w:rPr>
                <w:rFonts w:ascii="Times New Roman" w:hAnsi="Times New Roman"/>
                <w:color w:val="000000"/>
                <w:spacing w:val="-2"/>
                <w:sz w:val="24"/>
                <w:szCs w:val="24"/>
              </w:rPr>
              <w:t xml:space="preserve"> Division</w:t>
            </w:r>
            <w:r>
              <w:rPr>
                <w:rFonts w:ascii="Times New Roman" w:hAnsi="Times New Roman"/>
                <w:color w:val="000000"/>
                <w:spacing w:val="-2"/>
                <w:sz w:val="24"/>
                <w:szCs w:val="24"/>
              </w:rPr>
              <w:t xml:space="preserve"> North</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195E30" w:rsidP="00F57DAC">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Chief Engineer </w:t>
            </w:r>
            <w:r w:rsidR="00F57DAC">
              <w:rPr>
                <w:rFonts w:ascii="Times New Roman" w:hAnsi="Times New Roman"/>
                <w:color w:val="000000"/>
                <w:spacing w:val="-2"/>
                <w:sz w:val="24"/>
                <w:szCs w:val="24"/>
              </w:rPr>
              <w:t>Zone-I</w:t>
            </w:r>
            <w:r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w:t>
            </w:r>
            <w:r w:rsidR="000E6253">
              <w:rPr>
                <w:rFonts w:ascii="Times New Roman" w:hAnsi="Times New Roman"/>
                <w:color w:val="000000"/>
                <w:spacing w:val="-2"/>
                <w:sz w:val="24"/>
                <w:szCs w:val="24"/>
              </w:rPr>
              <w:t>M</w:t>
            </w:r>
            <w:bookmarkStart w:id="2" w:name="_GoBack"/>
            <w:bookmarkEnd w:id="2"/>
            <w:r w:rsidRPr="00195E30">
              <w:rPr>
                <w:rFonts w:ascii="Times New Roman" w:hAnsi="Times New Roman"/>
                <w:color w:val="000000"/>
                <w:spacing w:val="-2"/>
                <w:sz w:val="24"/>
                <w:szCs w:val="24"/>
              </w:rPr>
              <w:t>PHE</w:t>
            </w:r>
            <w:r w:rsidR="00002987">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1185"/>
        <w:gridCol w:w="2952"/>
        <w:gridCol w:w="9"/>
        <w:gridCol w:w="1543"/>
      </w:tblGrid>
      <w:tr w:rsidR="00195E30" w:rsidRPr="00195E30" w:rsidTr="007D3025">
        <w:trPr>
          <w:gridAfter w:val="1"/>
          <w:wAfter w:w="1543" w:type="dxa"/>
          <w:trHeight w:val="578"/>
        </w:trPr>
        <w:tc>
          <w:tcPr>
            <w:tcW w:w="51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43"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6" w:type="dxa"/>
            <w:gridSpan w:val="3"/>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7D3025">
        <w:trPr>
          <w:gridAfter w:val="1"/>
          <w:wAfter w:w="1543" w:type="dxa"/>
          <w:trHeight w:hRule="exact" w:val="334"/>
        </w:trPr>
        <w:tc>
          <w:tcPr>
            <w:tcW w:w="51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89" w:type="dxa"/>
            <w:gridSpan w:val="5"/>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7D3025">
        <w:trPr>
          <w:gridAfter w:val="2"/>
          <w:wAfter w:w="1552" w:type="dxa"/>
          <w:trHeight w:val="893"/>
        </w:trPr>
        <w:tc>
          <w:tcPr>
            <w:tcW w:w="51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2"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0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952" w:type="dxa"/>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7D3025">
        <w:trPr>
          <w:gridAfter w:val="2"/>
          <w:wAfter w:w="1552" w:type="dxa"/>
          <w:trHeight w:val="555"/>
        </w:trPr>
        <w:tc>
          <w:tcPr>
            <w:tcW w:w="51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2"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096" w:type="dxa"/>
            <w:gridSpan w:val="2"/>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952" w:type="dxa"/>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7D3025">
        <w:trPr>
          <w:gridAfter w:val="2"/>
          <w:wAfter w:w="1552" w:type="dxa"/>
          <w:trHeight w:val="318"/>
        </w:trPr>
        <w:tc>
          <w:tcPr>
            <w:tcW w:w="51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2"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096" w:type="dxa"/>
            <w:gridSpan w:val="2"/>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952" w:type="dxa"/>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7D3025" w:rsidRPr="00195E30" w:rsidTr="007D3025">
        <w:trPr>
          <w:gridAfter w:val="2"/>
          <w:wAfter w:w="1552" w:type="dxa"/>
          <w:trHeight w:val="318"/>
        </w:trPr>
        <w:tc>
          <w:tcPr>
            <w:tcW w:w="510" w:type="dxa"/>
            <w:shd w:val="clear" w:color="auto" w:fill="auto"/>
            <w:vAlign w:val="center"/>
          </w:tcPr>
          <w:p w:rsidR="007D3025" w:rsidRPr="00195E30" w:rsidRDefault="007D3025"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iii</w:t>
            </w:r>
          </w:p>
        </w:tc>
        <w:tc>
          <w:tcPr>
            <w:tcW w:w="4732" w:type="dxa"/>
            <w:shd w:val="clear" w:color="auto" w:fill="auto"/>
          </w:tcPr>
          <w:p w:rsidR="007D3025" w:rsidRPr="00195E30" w:rsidRDefault="007D3025"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096" w:type="dxa"/>
            <w:gridSpan w:val="2"/>
            <w:shd w:val="clear" w:color="auto" w:fill="auto"/>
          </w:tcPr>
          <w:p w:rsidR="007D3025" w:rsidRPr="00195E30" w:rsidRDefault="000E6253" w:rsidP="000E6253">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6</w:t>
            </w:r>
            <w:r w:rsidR="007D3025" w:rsidRPr="00195E30">
              <w:rPr>
                <w:rFonts w:ascii="Times New Roman" w:hAnsi="Times New Roman"/>
                <w:color w:val="000000"/>
                <w:sz w:val="24"/>
                <w:szCs w:val="24"/>
              </w:rPr>
              <w:t xml:space="preserve"> Months</w:t>
            </w:r>
          </w:p>
        </w:tc>
        <w:tc>
          <w:tcPr>
            <w:tcW w:w="2952" w:type="dxa"/>
            <w:vMerge/>
            <w:shd w:val="clear" w:color="auto" w:fill="auto"/>
          </w:tcPr>
          <w:p w:rsidR="007D3025" w:rsidRPr="00195E30" w:rsidRDefault="007D3025"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7D3025" w:rsidRPr="00195E30" w:rsidTr="007D3025">
        <w:trPr>
          <w:gridAfter w:val="1"/>
          <w:wAfter w:w="1543" w:type="dxa"/>
          <w:trHeight w:val="306"/>
        </w:trPr>
        <w:tc>
          <w:tcPr>
            <w:tcW w:w="510" w:type="dxa"/>
            <w:shd w:val="clear" w:color="auto" w:fill="auto"/>
            <w:vAlign w:val="center"/>
          </w:tcPr>
          <w:p w:rsidR="007D3025" w:rsidRPr="00195E30" w:rsidRDefault="007D3025"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6828" w:type="dxa"/>
            <w:gridSpan w:val="3"/>
            <w:shd w:val="clear" w:color="auto" w:fill="auto"/>
          </w:tcPr>
          <w:p w:rsidR="007D3025" w:rsidRPr="00195E30" w:rsidRDefault="007D3025"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Authority   to   decide:</w:t>
            </w:r>
          </w:p>
        </w:tc>
        <w:tc>
          <w:tcPr>
            <w:tcW w:w="2961" w:type="dxa"/>
            <w:gridSpan w:val="2"/>
          </w:tcPr>
          <w:p w:rsidR="007D3025" w:rsidRPr="00195E30" w:rsidRDefault="007D3025"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r>
      <w:tr w:rsidR="007D3025" w:rsidRPr="00195E30" w:rsidTr="007D3025">
        <w:trPr>
          <w:trHeight w:val="306"/>
        </w:trPr>
        <w:tc>
          <w:tcPr>
            <w:tcW w:w="510" w:type="dxa"/>
            <w:shd w:val="clear" w:color="auto" w:fill="auto"/>
          </w:tcPr>
          <w:p w:rsidR="007D3025" w:rsidRPr="00195E30" w:rsidRDefault="007D3025"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9789" w:type="dxa"/>
            <w:gridSpan w:val="5"/>
            <w:shd w:val="clear" w:color="auto" w:fill="auto"/>
          </w:tcPr>
          <w:p w:rsidR="007D3025" w:rsidRPr="007D3025" w:rsidRDefault="007D3025" w:rsidP="007D3025">
            <w:pPr>
              <w:pStyle w:val="ListParagraph"/>
              <w:widowControl w:val="0"/>
              <w:numPr>
                <w:ilvl w:val="0"/>
                <w:numId w:val="22"/>
              </w:numPr>
              <w:tabs>
                <w:tab w:val="left" w:pos="5040"/>
              </w:tabs>
              <w:autoSpaceDE w:val="0"/>
              <w:autoSpaceDN w:val="0"/>
              <w:adjustRightInd w:val="0"/>
              <w:spacing w:after="0" w:line="240" w:lineRule="auto"/>
              <w:ind w:right="20"/>
              <w:rPr>
                <w:rFonts w:ascii="Times New Roman" w:hAnsi="Times New Roman"/>
                <w:color w:val="000000"/>
                <w:sz w:val="24"/>
                <w:szCs w:val="24"/>
              </w:rPr>
            </w:pPr>
            <w:r w:rsidRPr="007D3025">
              <w:rPr>
                <w:rFonts w:ascii="Times New Roman" w:hAnsi="Times New Roman"/>
                <w:color w:val="000000"/>
                <w:sz w:val="24"/>
                <w:szCs w:val="24"/>
              </w:rPr>
              <w:t>Extension of time:</w:t>
            </w:r>
            <w:r>
              <w:rPr>
                <w:rFonts w:ascii="Times New Roman" w:hAnsi="Times New Roman"/>
                <w:color w:val="000000"/>
                <w:sz w:val="24"/>
                <w:szCs w:val="24"/>
              </w:rPr>
              <w:t xml:space="preserve"> </w:t>
            </w:r>
            <w:r w:rsidRPr="00195E30">
              <w:rPr>
                <w:rFonts w:ascii="Times New Roman" w:hAnsi="Times New Roman"/>
                <w:color w:val="000000"/>
                <w:sz w:val="24"/>
                <w:szCs w:val="24"/>
              </w:rPr>
              <w:t xml:space="preserve"> As per CPWD Works Manual</w:t>
            </w:r>
          </w:p>
        </w:tc>
        <w:tc>
          <w:tcPr>
            <w:tcW w:w="1543" w:type="dxa"/>
            <w:shd w:val="clear" w:color="auto" w:fill="auto"/>
          </w:tcPr>
          <w:p w:rsidR="007D3025" w:rsidRPr="00195E30" w:rsidRDefault="007D3025">
            <w:pPr>
              <w:spacing w:after="0" w:line="240" w:lineRule="auto"/>
            </w:pPr>
          </w:p>
        </w:tc>
      </w:tr>
      <w:tr w:rsidR="007D3025" w:rsidRPr="00195E30" w:rsidTr="000E2742">
        <w:trPr>
          <w:gridAfter w:val="1"/>
          <w:wAfter w:w="1543" w:type="dxa"/>
          <w:trHeight w:val="306"/>
        </w:trPr>
        <w:tc>
          <w:tcPr>
            <w:tcW w:w="510" w:type="dxa"/>
            <w:shd w:val="clear" w:color="auto" w:fill="auto"/>
          </w:tcPr>
          <w:p w:rsidR="007D3025" w:rsidRPr="00195E30" w:rsidRDefault="007D3025"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9789" w:type="dxa"/>
            <w:gridSpan w:val="5"/>
            <w:shd w:val="clear" w:color="auto" w:fill="auto"/>
          </w:tcPr>
          <w:p w:rsidR="007D3025" w:rsidRPr="007D3025" w:rsidRDefault="007D3025" w:rsidP="007D3025">
            <w:pPr>
              <w:pStyle w:val="ListParagraph"/>
              <w:widowControl w:val="0"/>
              <w:numPr>
                <w:ilvl w:val="0"/>
                <w:numId w:val="22"/>
              </w:numPr>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Rescheduling of mile stones : SE i/c</w:t>
            </w:r>
          </w:p>
        </w:tc>
      </w:tr>
    </w:tbl>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323"/>
        </w:trPr>
        <w:tc>
          <w:tcPr>
            <w:tcW w:w="818" w:type="dxa"/>
            <w:shd w:val="clear" w:color="auto" w:fill="auto"/>
            <w:vAlign w:val="center"/>
          </w:tcPr>
          <w:p w:rsidR="00CF7021" w:rsidRPr="00195E30" w:rsidRDefault="000E6253" w:rsidP="00A63BBD">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rsidR="00CF7021" w:rsidRPr="00195E30" w:rsidRDefault="006E66FF" w:rsidP="00324F71">
            <w:pPr>
              <w:spacing w:after="0"/>
              <w:rPr>
                <w:rFonts w:ascii="Times New Roman" w:hAnsi="Times New Roman"/>
                <w:sz w:val="24"/>
                <w:szCs w:val="24"/>
              </w:rPr>
            </w:pPr>
            <w:r>
              <w:rPr>
                <w:rFonts w:ascii="Times New Roman" w:hAnsi="Times New Roman"/>
                <w:sz w:val="24"/>
                <w:szCs w:val="24"/>
              </w:rPr>
              <w:t>Concrete Mixer</w:t>
            </w:r>
            <w:r w:rsidR="000E6253">
              <w:rPr>
                <w:rFonts w:ascii="Times New Roman" w:hAnsi="Times New Roman"/>
                <w:sz w:val="24"/>
                <w:szCs w:val="24"/>
              </w:rPr>
              <w:t xml:space="preserve"> (I Bag capacity or more)</w:t>
            </w:r>
          </w:p>
        </w:tc>
        <w:tc>
          <w:tcPr>
            <w:tcW w:w="1350" w:type="dxa"/>
            <w:shd w:val="clear" w:color="auto" w:fill="auto"/>
            <w:vAlign w:val="center"/>
          </w:tcPr>
          <w:p w:rsidR="00CF7021"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0E6253" w:rsidP="00A63BBD">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rsidR="00CF7021" w:rsidRPr="00195E30" w:rsidRDefault="006E66FF" w:rsidP="00324F71">
            <w:pPr>
              <w:spacing w:after="0"/>
              <w:rPr>
                <w:rFonts w:ascii="Times New Roman" w:hAnsi="Times New Roman"/>
                <w:sz w:val="24"/>
                <w:szCs w:val="24"/>
              </w:rPr>
            </w:pPr>
            <w:r>
              <w:rPr>
                <w:rFonts w:ascii="Times New Roman" w:hAnsi="Times New Roman"/>
                <w:sz w:val="24"/>
                <w:szCs w:val="24"/>
              </w:rPr>
              <w:t>Needle Vibrator (Electric/Engine driven)</w:t>
            </w:r>
          </w:p>
        </w:tc>
        <w:tc>
          <w:tcPr>
            <w:tcW w:w="1350" w:type="dxa"/>
            <w:shd w:val="clear" w:color="auto" w:fill="auto"/>
            <w:vAlign w:val="center"/>
          </w:tcPr>
          <w:p w:rsidR="00CF7021" w:rsidRPr="00195E30" w:rsidRDefault="007D3025"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6E66FF" w:rsidRPr="00195E30" w:rsidTr="00CF7021">
        <w:trPr>
          <w:trHeight w:val="323"/>
        </w:trPr>
        <w:tc>
          <w:tcPr>
            <w:tcW w:w="818" w:type="dxa"/>
            <w:shd w:val="clear" w:color="auto" w:fill="auto"/>
            <w:vAlign w:val="center"/>
          </w:tcPr>
          <w:p w:rsidR="006E66FF" w:rsidRPr="00195E30" w:rsidRDefault="000E6253" w:rsidP="00A63BBD">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rsidR="006E66FF" w:rsidRPr="00195E30" w:rsidRDefault="006E66FF"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6E66FF" w:rsidRPr="00195E30" w:rsidTr="00392D6A">
        <w:trPr>
          <w:trHeight w:val="323"/>
        </w:trPr>
        <w:tc>
          <w:tcPr>
            <w:tcW w:w="818" w:type="dxa"/>
            <w:shd w:val="clear" w:color="auto" w:fill="auto"/>
            <w:vAlign w:val="center"/>
          </w:tcPr>
          <w:p w:rsidR="006E66FF" w:rsidRPr="00195E30" w:rsidRDefault="006E66FF" w:rsidP="00A63BBD">
            <w:pPr>
              <w:spacing w:after="0"/>
              <w:jc w:val="center"/>
              <w:rPr>
                <w:rFonts w:ascii="Times New Roman" w:hAnsi="Times New Roman"/>
                <w:sz w:val="24"/>
                <w:szCs w:val="24"/>
              </w:rPr>
            </w:pPr>
          </w:p>
        </w:tc>
        <w:tc>
          <w:tcPr>
            <w:tcW w:w="4346" w:type="dxa"/>
            <w:shd w:val="clear" w:color="auto" w:fill="auto"/>
          </w:tcPr>
          <w:p w:rsidR="006E66FF" w:rsidRPr="006E66FF" w:rsidRDefault="006E66FF" w:rsidP="006E66FF">
            <w:pPr>
              <w:pStyle w:val="ListParagraph"/>
              <w:numPr>
                <w:ilvl w:val="1"/>
                <w:numId w:val="1"/>
              </w:numPr>
              <w:spacing w:after="0"/>
              <w:rPr>
                <w:rFonts w:ascii="Times New Roman" w:hAnsi="Times New Roman"/>
                <w:sz w:val="24"/>
                <w:szCs w:val="24"/>
              </w:rPr>
            </w:pPr>
            <w:r w:rsidRPr="006E66FF">
              <w:rPr>
                <w:rFonts w:ascii="Times New Roman" w:hAnsi="Times New Roman"/>
                <w:sz w:val="24"/>
                <w:szCs w:val="24"/>
              </w:rPr>
              <w:t>First Aid kits</w:t>
            </w:r>
          </w:p>
        </w:tc>
        <w:tc>
          <w:tcPr>
            <w:tcW w:w="1350" w:type="dxa"/>
            <w:shd w:val="clear" w:color="auto" w:fill="auto"/>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sz w:val="24"/>
                <w:szCs w:val="24"/>
              </w:rPr>
              <w:t>2</w:t>
            </w:r>
          </w:p>
        </w:tc>
        <w:tc>
          <w:tcPr>
            <w:tcW w:w="990" w:type="dxa"/>
            <w:shd w:val="clear" w:color="auto" w:fill="auto"/>
            <w:vAlign w:val="center"/>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6E66FF" w:rsidRPr="00195E30" w:rsidTr="00392D6A">
        <w:trPr>
          <w:trHeight w:val="323"/>
        </w:trPr>
        <w:tc>
          <w:tcPr>
            <w:tcW w:w="818" w:type="dxa"/>
            <w:shd w:val="clear" w:color="auto" w:fill="auto"/>
            <w:vAlign w:val="center"/>
          </w:tcPr>
          <w:p w:rsidR="006E66FF" w:rsidRPr="00195E30" w:rsidRDefault="006E66FF" w:rsidP="00A63BBD">
            <w:pPr>
              <w:spacing w:after="0"/>
              <w:jc w:val="center"/>
              <w:rPr>
                <w:rFonts w:ascii="Times New Roman" w:hAnsi="Times New Roman"/>
                <w:sz w:val="24"/>
                <w:szCs w:val="24"/>
              </w:rPr>
            </w:pPr>
          </w:p>
        </w:tc>
        <w:tc>
          <w:tcPr>
            <w:tcW w:w="4346" w:type="dxa"/>
            <w:shd w:val="clear" w:color="auto" w:fill="auto"/>
          </w:tcPr>
          <w:p w:rsidR="006E66FF" w:rsidRPr="006E66FF" w:rsidRDefault="006E66FF" w:rsidP="006E66FF">
            <w:pPr>
              <w:pStyle w:val="ListParagraph"/>
              <w:numPr>
                <w:ilvl w:val="1"/>
                <w:numId w:val="1"/>
              </w:numPr>
              <w:spacing w:after="0"/>
              <w:rPr>
                <w:rFonts w:ascii="Times New Roman" w:hAnsi="Times New Roman"/>
                <w:sz w:val="24"/>
                <w:szCs w:val="24"/>
              </w:rPr>
            </w:pPr>
            <w:r w:rsidRPr="006E66FF">
              <w:rPr>
                <w:rFonts w:ascii="Times New Roman" w:hAnsi="Times New Roman"/>
                <w:sz w:val="24"/>
                <w:szCs w:val="24"/>
              </w:rPr>
              <w:t>Ropes</w:t>
            </w:r>
          </w:p>
        </w:tc>
        <w:tc>
          <w:tcPr>
            <w:tcW w:w="1350" w:type="dxa"/>
            <w:shd w:val="clear" w:color="auto" w:fill="auto"/>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sz w:val="24"/>
                <w:szCs w:val="24"/>
              </w:rPr>
              <w:t>2</w:t>
            </w:r>
          </w:p>
        </w:tc>
        <w:tc>
          <w:tcPr>
            <w:tcW w:w="990" w:type="dxa"/>
            <w:shd w:val="clear" w:color="auto" w:fill="auto"/>
            <w:vAlign w:val="center"/>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6E66FF" w:rsidRPr="00195E30" w:rsidRDefault="006E66FF"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7D3025" w:rsidRDefault="007D3025"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6E66FF" w:rsidRDefault="006E66FF"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F2258E" w:rsidRDefault="00F2258E"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F2258E" w:rsidRDefault="00F2258E"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F2258E" w:rsidRDefault="00F2258E"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F2258E" w:rsidRDefault="00F2258E"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413F34" w:rsidRDefault="00413F34" w:rsidP="00413F34">
      <w:pPr>
        <w:pStyle w:val="Heading1"/>
        <w:ind w:right="1089"/>
        <w:rPr>
          <w:rFonts w:eastAsia="Calibri"/>
          <w:color w:val="000000"/>
          <w:spacing w:val="-2"/>
          <w:szCs w:val="24"/>
        </w:rPr>
      </w:pPr>
    </w:p>
    <w:p w:rsidR="006E66FF" w:rsidRDefault="006E66FF" w:rsidP="006E66FF"/>
    <w:p w:rsidR="006E66FF" w:rsidRDefault="006E66FF" w:rsidP="006E66FF">
      <w:pPr>
        <w:tabs>
          <w:tab w:val="num" w:pos="0"/>
        </w:tabs>
        <w:spacing w:after="0" w:line="240" w:lineRule="auto"/>
        <w:ind w:left="567" w:hanging="567"/>
        <w:jc w:val="both"/>
        <w:rPr>
          <w:rFonts w:ascii="Times New Roman" w:eastAsia="Batang" w:hAnsi="Times New Roman"/>
          <w:sz w:val="24"/>
          <w:szCs w:val="24"/>
        </w:rPr>
      </w:pPr>
    </w:p>
    <w:p w:rsidR="006E66FF" w:rsidRDefault="006E66FF" w:rsidP="006E66FF"/>
    <w:p w:rsidR="006E66FF" w:rsidRDefault="006E66FF" w:rsidP="006E66FF"/>
    <w:p w:rsidR="00460AC1" w:rsidRPr="00092F5B" w:rsidRDefault="000E6253" w:rsidP="00460AC1">
      <w:pPr>
        <w:pStyle w:val="ListParagraph"/>
        <w:spacing w:after="0"/>
        <w:ind w:left="0"/>
        <w:jc w:val="center"/>
        <w:rPr>
          <w:rFonts w:ascii="Times New Roman" w:eastAsia="Batang" w:hAnsi="Times New Roman"/>
          <w:b/>
          <w:sz w:val="24"/>
          <w:szCs w:val="24"/>
          <w:u w:val="single"/>
        </w:rPr>
      </w:pPr>
      <w:bookmarkStart w:id="3" w:name="Pg94"/>
      <w:bookmarkStart w:id="4" w:name="Pg102"/>
      <w:bookmarkEnd w:id="3"/>
      <w:bookmarkEnd w:id="4"/>
      <w:r>
        <w:rPr>
          <w:rFonts w:ascii="Times New Roman" w:eastAsia="Batang" w:hAnsi="Times New Roman"/>
          <w:b/>
          <w:sz w:val="24"/>
          <w:szCs w:val="24"/>
          <w:u w:val="single"/>
        </w:rPr>
        <w:lastRenderedPageBreak/>
        <w:t>G</w:t>
      </w:r>
      <w:r w:rsidR="00460AC1" w:rsidRPr="00092F5B">
        <w:rPr>
          <w:rFonts w:ascii="Times New Roman" w:eastAsia="Batang" w:hAnsi="Times New Roman"/>
          <w:b/>
          <w:sz w:val="24"/>
          <w:szCs w:val="24"/>
          <w:u w:val="single"/>
        </w:rPr>
        <w:t>ENERAL SPECIFICATIONS AND SPECIAL CONDITIONS</w:t>
      </w:r>
    </w:p>
    <w:p w:rsidR="00460AC1" w:rsidRPr="00092F5B" w:rsidRDefault="00460AC1" w:rsidP="00460AC1">
      <w:pPr>
        <w:pStyle w:val="ListParagraph"/>
        <w:spacing w:after="0"/>
        <w:ind w:left="0"/>
        <w:rPr>
          <w:rFonts w:ascii="Times New Roman" w:eastAsia="Batang" w:hAnsi="Times New Roman"/>
          <w:b/>
          <w:sz w:val="24"/>
          <w:szCs w:val="24"/>
          <w:u w:val="single"/>
        </w:rPr>
      </w:pP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1</w:t>
      </w:r>
      <w:r w:rsidRPr="00092F5B">
        <w:rPr>
          <w:rFonts w:ascii="Times New Roman" w:eastAsia="Batang" w:hAnsi="Times New Roman"/>
          <w:sz w:val="24"/>
          <w:szCs w:val="24"/>
        </w:rPr>
        <w:t xml:space="preserve"> </w:t>
      </w:r>
      <w:r w:rsidRPr="00092F5B">
        <w:rPr>
          <w:rFonts w:ascii="Times New Roman" w:eastAsia="Batang" w:hAnsi="Times New Roman"/>
          <w:sz w:val="24"/>
          <w:szCs w:val="24"/>
        </w:rPr>
        <w:tab/>
        <w:t>Materials and methods of construction for all civil works shall be as per relevant Indian standard specification,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460AC1" w:rsidRPr="00092F5B" w:rsidRDefault="00460AC1" w:rsidP="00460AC1">
      <w:pPr>
        <w:pStyle w:val="BodyText"/>
        <w:tabs>
          <w:tab w:val="num" w:pos="0"/>
        </w:tabs>
        <w:spacing w:before="120" w:line="276" w:lineRule="auto"/>
        <w:ind w:left="567" w:hanging="720"/>
        <w:rPr>
          <w:rFonts w:eastAsia="Batang"/>
          <w:bCs/>
          <w:szCs w:val="24"/>
        </w:rPr>
      </w:pPr>
      <w:r w:rsidRPr="00092F5B">
        <w:rPr>
          <w:rFonts w:eastAsia="Batang"/>
          <w:b/>
          <w:bCs/>
          <w:szCs w:val="24"/>
        </w:rPr>
        <w:t>2</w:t>
      </w:r>
      <w:r w:rsidRPr="00092F5B">
        <w:rPr>
          <w:rFonts w:eastAsia="Batang"/>
          <w:bCs/>
          <w:szCs w:val="24"/>
        </w:rPr>
        <w:t xml:space="preserve"> </w:t>
      </w:r>
      <w:r w:rsidRPr="00092F5B">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092F5B">
        <w:rPr>
          <w:rFonts w:eastAsia="Batang"/>
          <w:szCs w:val="24"/>
        </w:rPr>
        <w:t xml:space="preserve">A set of specimen samples of all approved materials shall be kept in bottle or otherwise at site, cost of which is to be borne by the contractor. </w:t>
      </w:r>
    </w:p>
    <w:p w:rsidR="00460AC1" w:rsidRPr="00092F5B" w:rsidRDefault="00460AC1" w:rsidP="00460AC1">
      <w:pPr>
        <w:pStyle w:val="BodyText"/>
        <w:tabs>
          <w:tab w:val="num" w:pos="0"/>
        </w:tabs>
        <w:spacing w:before="120" w:line="276" w:lineRule="auto"/>
        <w:ind w:left="567" w:hanging="720"/>
        <w:rPr>
          <w:rFonts w:eastAsia="Batang"/>
          <w:bCs/>
          <w:szCs w:val="24"/>
        </w:rPr>
      </w:pPr>
      <w:r w:rsidRPr="00092F5B">
        <w:rPr>
          <w:rFonts w:eastAsia="Batang"/>
          <w:b/>
          <w:szCs w:val="24"/>
        </w:rPr>
        <w:t xml:space="preserve">3 </w:t>
      </w:r>
      <w:r w:rsidRPr="00092F5B">
        <w:rPr>
          <w:rFonts w:eastAsia="Batang"/>
          <w:b/>
          <w:szCs w:val="24"/>
        </w:rPr>
        <w:tab/>
      </w:r>
      <w:r w:rsidRPr="00092F5B">
        <w:rPr>
          <w:rFonts w:eastAsia="Batang"/>
          <w:bCs/>
          <w:szCs w:val="24"/>
        </w:rPr>
        <w:t xml:space="preserve">Water required for the execution of the work and for the water tightness test of water retaining structure  shall be supplied by the contractor at his own cost in satisfactory manner to the Engineer-in-Charge of work. </w:t>
      </w:r>
    </w:p>
    <w:p w:rsidR="00460AC1" w:rsidRPr="00092F5B" w:rsidRDefault="00460AC1" w:rsidP="00460AC1">
      <w:pPr>
        <w:pStyle w:val="BodyText"/>
        <w:tabs>
          <w:tab w:val="num" w:pos="0"/>
        </w:tabs>
        <w:spacing w:before="120" w:line="276" w:lineRule="auto"/>
        <w:ind w:left="567" w:hanging="720"/>
        <w:rPr>
          <w:rFonts w:eastAsia="Batang"/>
          <w:bCs/>
          <w:szCs w:val="24"/>
        </w:rPr>
      </w:pP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4</w:t>
      </w:r>
      <w:r w:rsidRPr="00092F5B">
        <w:rPr>
          <w:rFonts w:ascii="Times New Roman" w:eastAsia="Batang" w:hAnsi="Times New Roman"/>
          <w:sz w:val="24"/>
          <w:szCs w:val="24"/>
        </w:rPr>
        <w:tab/>
      </w:r>
      <w:r w:rsidR="000E6253">
        <w:rPr>
          <w:rFonts w:ascii="Times New Roman" w:eastAsia="Batang" w:hAnsi="Times New Roman"/>
          <w:sz w:val="24"/>
          <w:szCs w:val="24"/>
        </w:rPr>
        <w:tab/>
      </w:r>
      <w:r w:rsidRPr="00092F5B">
        <w:rPr>
          <w:rFonts w:ascii="Times New Roman" w:eastAsia="Batang" w:hAnsi="Times New Roman"/>
          <w:sz w:val="24"/>
          <w:szCs w:val="24"/>
        </w:rPr>
        <w:t>The source from which sand is to be obtained shall be subject to the approval of Engineer-in-charge.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 The sand should conform to IS 382-1982 for fine and coarse aggregates from natural sources. The aggregate shall consist of stone ballast of quality approved by Engineer-in-charge and shall consist of graded size 20 mm and down wards as per specification or the size mentioned in the item description.</w:t>
      </w:r>
    </w:p>
    <w:p w:rsidR="00460AC1" w:rsidRPr="00092F5B" w:rsidRDefault="000E6253" w:rsidP="00460AC1">
      <w:pPr>
        <w:tabs>
          <w:tab w:val="num" w:pos="0"/>
        </w:tabs>
        <w:spacing w:before="120"/>
        <w:ind w:left="567" w:hanging="720"/>
        <w:jc w:val="both"/>
        <w:rPr>
          <w:rFonts w:ascii="Times New Roman" w:eastAsia="Batang" w:hAnsi="Times New Roman"/>
          <w:sz w:val="24"/>
          <w:szCs w:val="24"/>
        </w:rPr>
      </w:pPr>
      <w:r>
        <w:rPr>
          <w:rFonts w:ascii="Times New Roman" w:eastAsia="Batang" w:hAnsi="Times New Roman"/>
          <w:b/>
          <w:sz w:val="24"/>
          <w:szCs w:val="24"/>
        </w:rPr>
        <w:t>5</w:t>
      </w:r>
      <w:r>
        <w:rPr>
          <w:rFonts w:ascii="Times New Roman" w:eastAsia="Batang" w:hAnsi="Times New Roman"/>
          <w:b/>
          <w:sz w:val="24"/>
          <w:szCs w:val="24"/>
        </w:rPr>
        <w:tab/>
      </w:r>
      <w:r>
        <w:rPr>
          <w:rFonts w:ascii="Times New Roman" w:eastAsia="Batang" w:hAnsi="Times New Roman"/>
          <w:b/>
          <w:sz w:val="24"/>
          <w:szCs w:val="24"/>
        </w:rPr>
        <w:tab/>
      </w:r>
      <w:r w:rsidR="00460AC1" w:rsidRPr="00092F5B">
        <w:rPr>
          <w:rFonts w:ascii="Times New Roman" w:eastAsia="Batang" w:hAnsi="Times New Roman"/>
          <w:b/>
          <w:sz w:val="24"/>
          <w:szCs w:val="24"/>
        </w:rPr>
        <w:t>Cement</w:t>
      </w:r>
    </w:p>
    <w:p w:rsidR="00460AC1" w:rsidRPr="00092F5B" w:rsidRDefault="00460AC1" w:rsidP="00460AC1">
      <w:pPr>
        <w:tabs>
          <w:tab w:val="num" w:pos="0"/>
        </w:tabs>
        <w:spacing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Low heat Portland cement conforming I.S. 12600 or PPC conforming to IS: 1489 (Part 1 &amp; 2) shall be used prior to approval the Engineer-in-charge. All cement shall be fresh when delivered. Cements of different types are not to be mixed with one another. Consignments shall be used in the order of delivery. Admixture, if any, shall be used only after approvals. </w:t>
      </w:r>
    </w:p>
    <w:p w:rsidR="00460AC1" w:rsidRPr="00092F5B" w:rsidRDefault="000E6253" w:rsidP="00460AC1">
      <w:pPr>
        <w:tabs>
          <w:tab w:val="num" w:pos="709"/>
        </w:tabs>
        <w:spacing w:before="120"/>
        <w:ind w:hanging="142"/>
        <w:jc w:val="both"/>
        <w:rPr>
          <w:rFonts w:ascii="Times New Roman" w:eastAsia="Batang" w:hAnsi="Times New Roman"/>
          <w:b/>
          <w:sz w:val="24"/>
          <w:szCs w:val="24"/>
        </w:rPr>
      </w:pPr>
      <w:r>
        <w:rPr>
          <w:rFonts w:ascii="Times New Roman" w:eastAsia="Batang" w:hAnsi="Times New Roman"/>
          <w:b/>
          <w:sz w:val="24"/>
          <w:szCs w:val="24"/>
        </w:rPr>
        <w:t>6</w:t>
      </w:r>
      <w:r>
        <w:rPr>
          <w:rFonts w:ascii="Times New Roman" w:eastAsia="Batang" w:hAnsi="Times New Roman"/>
          <w:b/>
          <w:sz w:val="24"/>
          <w:szCs w:val="24"/>
        </w:rPr>
        <w:tab/>
      </w:r>
      <w:r>
        <w:rPr>
          <w:rFonts w:ascii="Times New Roman" w:eastAsia="Batang" w:hAnsi="Times New Roman"/>
          <w:b/>
          <w:sz w:val="24"/>
          <w:szCs w:val="24"/>
        </w:rPr>
        <w:tab/>
      </w:r>
      <w:r w:rsidR="00460AC1" w:rsidRPr="00092F5B">
        <w:rPr>
          <w:rFonts w:ascii="Times New Roman" w:eastAsia="Batang" w:hAnsi="Times New Roman"/>
          <w:b/>
          <w:sz w:val="24"/>
          <w:szCs w:val="24"/>
        </w:rPr>
        <w:t>Reinforcement</w:t>
      </w:r>
    </w:p>
    <w:p w:rsidR="00460AC1" w:rsidRPr="00092F5B" w:rsidRDefault="00460AC1" w:rsidP="00460AC1">
      <w:pPr>
        <w:tabs>
          <w:tab w:val="num" w:pos="0"/>
        </w:tabs>
        <w:ind w:left="567"/>
        <w:jc w:val="both"/>
        <w:rPr>
          <w:rFonts w:ascii="Times New Roman" w:eastAsia="Batang" w:hAnsi="Times New Roman"/>
          <w:sz w:val="24"/>
          <w:szCs w:val="24"/>
        </w:rPr>
      </w:pPr>
      <w:r w:rsidRPr="00092F5B">
        <w:rPr>
          <w:rFonts w:ascii="Times New Roman" w:eastAsia="Batang" w:hAnsi="Times New Roman"/>
          <w:sz w:val="24"/>
          <w:szCs w:val="24"/>
        </w:rPr>
        <w:t>Steel reinforcement shall be of mild steel of tested quality conforming to I.S.- 432 -1966/ H.Y.S.D. bars conforming to IS -1786/1779- with latest amendments of reputed make.</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 xml:space="preserve">All the reinforcement shall be clean and free from rust, mild scales, dust, paint, oil, grease, adhering earth or any other material or coating that may impair the bond between the concrete and the reinforcement, or cause corrosion of the reinforcement or disintegration of concrete.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Neither the size nor length of bar or wire shall be less than the size or length described in the bar schedule or elsewhere and the length shall not be more than 50 mm in excess of the length as described.</w:t>
      </w:r>
    </w:p>
    <w:p w:rsidR="00460AC1" w:rsidRPr="00092F5B" w:rsidRDefault="00460AC1" w:rsidP="00460AC1">
      <w:pPr>
        <w:pStyle w:val="BodyTextIndent3"/>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Welded joints in reinforcement may be used but in cases of important connection, tests shall be made to prove that the joints are of the full strength of bars connected, welding of reinforcement shall be done in accordance with the recommendations of the relevant Indian standards for welding mild steel bars used in the reinforcement concrete construction.</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lastRenderedPageBreak/>
        <w:t>Bending and overlapping, placing in position, fabrication, binding, reinforcement with wire of approved gauge shall be done as per I.S. 432 – 1960 (revised) and I.S. 1786 – 1966 and I.S. 2502 (revised). Handling and storage of materials for concrete or RCC should be followed as per I.S. 4082 –1977.</w:t>
      </w:r>
    </w:p>
    <w:p w:rsidR="00460AC1" w:rsidRPr="00092F5B" w:rsidRDefault="00460AC1" w:rsidP="00460AC1">
      <w:pPr>
        <w:tabs>
          <w:tab w:val="num" w:pos="0"/>
          <w:tab w:val="left" w:pos="567"/>
        </w:tabs>
        <w:spacing w:before="120" w:after="0"/>
        <w:jc w:val="both"/>
        <w:rPr>
          <w:rFonts w:ascii="Times New Roman" w:eastAsia="Batang" w:hAnsi="Times New Roman"/>
          <w:b/>
          <w:sz w:val="24"/>
          <w:szCs w:val="24"/>
        </w:rPr>
      </w:pPr>
      <w:r w:rsidRPr="00092F5B">
        <w:rPr>
          <w:rFonts w:ascii="Times New Roman" w:eastAsia="Batang" w:hAnsi="Times New Roman"/>
          <w:b/>
          <w:sz w:val="24"/>
          <w:szCs w:val="24"/>
        </w:rPr>
        <w:t>7</w:t>
      </w:r>
      <w:r w:rsidRPr="00092F5B">
        <w:rPr>
          <w:rFonts w:ascii="Times New Roman" w:eastAsia="Batang" w:hAnsi="Times New Roman"/>
          <w:b/>
          <w:sz w:val="24"/>
          <w:szCs w:val="24"/>
        </w:rPr>
        <w:tab/>
        <w:t xml:space="preserve"> Water</w:t>
      </w:r>
    </w:p>
    <w:p w:rsidR="00460AC1" w:rsidRPr="00092F5B" w:rsidRDefault="00460AC1" w:rsidP="00460AC1">
      <w:pPr>
        <w:tabs>
          <w:tab w:val="num" w:pos="0"/>
        </w:tabs>
        <w:spacing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The water to be used in making and curing of concrete, mortar etc. shall be free from objectionable quantities of silts, organic matter, injurious amount of oils, acids, salts and other impurities etc. as per IS-456-1978. The Engineer-in-charge or his authorized representatives will determine whether such quantities of impurities are objectionable.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 xml:space="preserve">Such comparison will usually be made by comparison of compressive strength, water requirement, time of setting and other properties of concrete made with distilled or every clean water and concrete made with the water proposed for use, Permissible limit for solids when tested in accordance with I.S. 3025-1964.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If any water to be used in concrete, suspected by the engineer-in-charge/or his authorized representative of exceeding the permissible limits of solids, samples of water will be obtained and get it tested by Engineer-in-charge in accordance with IS:3025-1964.</w:t>
      </w:r>
    </w:p>
    <w:p w:rsidR="00460AC1" w:rsidRPr="00092F5B" w:rsidRDefault="00460AC1" w:rsidP="00460AC1">
      <w:pPr>
        <w:tabs>
          <w:tab w:val="num" w:pos="0"/>
          <w:tab w:val="left" w:pos="567"/>
        </w:tabs>
        <w:spacing w:before="120"/>
        <w:jc w:val="both"/>
        <w:rPr>
          <w:rFonts w:ascii="Times New Roman" w:eastAsia="Batang" w:hAnsi="Times New Roman"/>
          <w:b/>
          <w:sz w:val="24"/>
          <w:szCs w:val="24"/>
        </w:rPr>
      </w:pPr>
      <w:r w:rsidRPr="00092F5B">
        <w:rPr>
          <w:rFonts w:ascii="Times New Roman" w:eastAsia="Batang" w:hAnsi="Times New Roman"/>
          <w:b/>
          <w:sz w:val="24"/>
          <w:szCs w:val="24"/>
        </w:rPr>
        <w:t xml:space="preserve">8 </w:t>
      </w:r>
      <w:r w:rsidRPr="00092F5B">
        <w:rPr>
          <w:rFonts w:ascii="Times New Roman" w:eastAsia="Batang" w:hAnsi="Times New Roman"/>
          <w:b/>
          <w:sz w:val="24"/>
          <w:szCs w:val="24"/>
        </w:rPr>
        <w:tab/>
        <w:t>Cement Mortar</w:t>
      </w:r>
    </w:p>
    <w:p w:rsidR="00460AC1" w:rsidRPr="00092F5B" w:rsidRDefault="00460AC1" w:rsidP="00460AC1">
      <w:pPr>
        <w:tabs>
          <w:tab w:val="num" w:pos="0"/>
        </w:tabs>
        <w:ind w:left="567"/>
        <w:jc w:val="both"/>
        <w:rPr>
          <w:rFonts w:ascii="Times New Roman" w:eastAsia="Batang" w:hAnsi="Times New Roman"/>
          <w:sz w:val="24"/>
          <w:szCs w:val="24"/>
        </w:rPr>
      </w:pPr>
      <w:r w:rsidRPr="00092F5B">
        <w:rPr>
          <w:rFonts w:ascii="Times New Roman" w:eastAsia="Batang" w:hAnsi="Times New Roman"/>
          <w:sz w:val="24"/>
          <w:szCs w:val="24"/>
        </w:rPr>
        <w:t xml:space="preserve">The motor shall consist of cement and sand mixed in proportion defined in relevant schedule item for various item of work. Only measured quantity shall be used. The sand shall be shoveled in a wooden measure of a clean masonry platform, after removing the measure box and spreading out sand if necessary, the cement (in required proportion) shall be emptied on the top of sand.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460AC1" w:rsidRPr="00092F5B" w:rsidRDefault="00460AC1" w:rsidP="00460AC1">
      <w:pPr>
        <w:pStyle w:val="BodyText"/>
        <w:tabs>
          <w:tab w:val="num" w:pos="0"/>
        </w:tabs>
        <w:spacing w:before="120" w:line="276" w:lineRule="auto"/>
        <w:ind w:left="567"/>
        <w:rPr>
          <w:rFonts w:eastAsia="Batang"/>
          <w:szCs w:val="24"/>
        </w:rPr>
      </w:pPr>
      <w:r w:rsidRPr="00092F5B">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460AC1" w:rsidRPr="00092F5B" w:rsidRDefault="00460AC1" w:rsidP="00460AC1">
      <w:pPr>
        <w:tabs>
          <w:tab w:val="num" w:pos="0"/>
          <w:tab w:val="left" w:pos="567"/>
        </w:tabs>
        <w:spacing w:before="120" w:after="0"/>
        <w:jc w:val="both"/>
        <w:rPr>
          <w:rFonts w:ascii="Times New Roman" w:eastAsia="Batang" w:hAnsi="Times New Roman"/>
          <w:b/>
          <w:sz w:val="24"/>
          <w:szCs w:val="24"/>
        </w:rPr>
      </w:pPr>
      <w:r w:rsidRPr="00092F5B">
        <w:rPr>
          <w:rFonts w:ascii="Times New Roman" w:eastAsia="Batang" w:hAnsi="Times New Roman"/>
          <w:b/>
          <w:sz w:val="24"/>
          <w:szCs w:val="24"/>
        </w:rPr>
        <w:t>9</w:t>
      </w:r>
      <w:r w:rsidRPr="00092F5B">
        <w:rPr>
          <w:rFonts w:ascii="Times New Roman" w:eastAsia="Batang" w:hAnsi="Times New Roman"/>
          <w:b/>
          <w:sz w:val="24"/>
          <w:szCs w:val="24"/>
        </w:rPr>
        <w:tab/>
        <w:t>Cement concrete</w:t>
      </w:r>
    </w:p>
    <w:p w:rsidR="00460AC1" w:rsidRPr="00092F5B" w:rsidRDefault="00460AC1" w:rsidP="00460AC1">
      <w:pPr>
        <w:tabs>
          <w:tab w:val="num" w:pos="0"/>
        </w:tabs>
        <w:spacing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460AC1" w:rsidRPr="00092F5B" w:rsidRDefault="000E6253" w:rsidP="00460AC1">
      <w:pPr>
        <w:tabs>
          <w:tab w:val="num" w:pos="0"/>
        </w:tabs>
        <w:spacing w:before="120"/>
        <w:ind w:left="567" w:hanging="720"/>
        <w:jc w:val="both"/>
        <w:rPr>
          <w:rFonts w:ascii="Times New Roman" w:eastAsia="Batang" w:hAnsi="Times New Roman"/>
          <w:sz w:val="24"/>
          <w:szCs w:val="24"/>
        </w:rPr>
      </w:pPr>
      <w:r>
        <w:rPr>
          <w:rFonts w:ascii="Times New Roman" w:eastAsia="Batang" w:hAnsi="Times New Roman"/>
          <w:b/>
          <w:sz w:val="24"/>
          <w:szCs w:val="24"/>
        </w:rPr>
        <w:t>9.1</w:t>
      </w:r>
      <w:r>
        <w:rPr>
          <w:rFonts w:ascii="Times New Roman" w:eastAsia="Batang" w:hAnsi="Times New Roman"/>
          <w:b/>
          <w:sz w:val="24"/>
          <w:szCs w:val="24"/>
        </w:rPr>
        <w:tab/>
      </w:r>
      <w:r w:rsidR="00460AC1" w:rsidRPr="00092F5B">
        <w:rPr>
          <w:rFonts w:ascii="Times New Roman" w:eastAsia="Batang" w:hAnsi="Times New Roman"/>
          <w:b/>
          <w:sz w:val="24"/>
          <w:szCs w:val="24"/>
        </w:rPr>
        <w:t>Laying:</w:t>
      </w:r>
      <w:r w:rsidR="00460AC1" w:rsidRPr="00092F5B">
        <w:rPr>
          <w:rFonts w:ascii="Times New Roman" w:eastAsia="Batang" w:hAnsi="Times New Roman"/>
          <w:sz w:val="24"/>
          <w:szCs w:val="24"/>
        </w:rPr>
        <w:t xml:space="preserve"> The cement, sand and aggregate shall be mixed properly in mechanical mixer in such a manner as to avoid loss of water. The concrete shall be mixed for minimum period of 2 minutes or unit it is of even colour and uniform consistency throughout. As soon as the concrete is mixed it should be removed to the work site with conveyor or pipe rapidly as practicable. The concrete laid will be vibrated for compaction by the vibrators. Slum test will be carried at site during execution of work.</w:t>
      </w:r>
    </w:p>
    <w:p w:rsidR="00460AC1" w:rsidRPr="00092F5B" w:rsidRDefault="00460AC1" w:rsidP="00460AC1">
      <w:pPr>
        <w:pStyle w:val="BodyText"/>
        <w:tabs>
          <w:tab w:val="num" w:pos="0"/>
        </w:tabs>
        <w:spacing w:before="120" w:line="276" w:lineRule="auto"/>
        <w:ind w:left="567" w:hanging="720"/>
        <w:rPr>
          <w:rFonts w:eastAsia="Batang"/>
          <w:szCs w:val="24"/>
        </w:rPr>
      </w:pPr>
      <w:r w:rsidRPr="00092F5B">
        <w:rPr>
          <w:rFonts w:eastAsia="Batang"/>
          <w:b/>
          <w:szCs w:val="24"/>
        </w:rPr>
        <w:t>9.2</w:t>
      </w:r>
      <w:r w:rsidRPr="00092F5B">
        <w:rPr>
          <w:rFonts w:eastAsia="Batang"/>
          <w:b/>
          <w:szCs w:val="24"/>
        </w:rPr>
        <w:tab/>
        <w:t>Curing:</w:t>
      </w:r>
      <w:r w:rsidRPr="00092F5B">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lastRenderedPageBreak/>
        <w:t>Curing period for PCC shall be 14 days minimum. Use of curing compound shall be opted as per manufacturer’s specification.</w:t>
      </w: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9.3</w:t>
      </w:r>
      <w:r w:rsidRPr="00092F5B">
        <w:rPr>
          <w:rFonts w:ascii="Times New Roman" w:eastAsia="Batang" w:hAnsi="Times New Roman"/>
          <w:b/>
          <w:sz w:val="24"/>
          <w:szCs w:val="24"/>
        </w:rPr>
        <w:tab/>
        <w:t xml:space="preserve">Formworks: </w:t>
      </w:r>
      <w:r w:rsidRPr="00092F5B">
        <w:rPr>
          <w:rFonts w:ascii="Times New Roman" w:eastAsia="Batang" w:hAnsi="Times New Roman"/>
          <w:sz w:val="24"/>
          <w:szCs w:val="24"/>
        </w:rPr>
        <w:t xml:space="preserve">The contractor shall furnish on the site of work sufficient number of centering, moulds or templates for its expeditious execution. The forms shall be made in such a way and of such materials as will ensure a smooth surface on the finished concrete. Forms and centering shall be left in place until the concrete has set sufficiently to permit the removal without danger to the structure. </w:t>
      </w:r>
    </w:p>
    <w:p w:rsidR="00460AC1" w:rsidRPr="00092F5B" w:rsidRDefault="000E6253" w:rsidP="00460AC1">
      <w:pPr>
        <w:pStyle w:val="BodyText"/>
        <w:tabs>
          <w:tab w:val="num" w:pos="0"/>
        </w:tabs>
        <w:spacing w:before="120" w:line="276" w:lineRule="auto"/>
        <w:ind w:left="567" w:hanging="720"/>
        <w:rPr>
          <w:rFonts w:eastAsia="Batang"/>
          <w:b/>
          <w:szCs w:val="24"/>
        </w:rPr>
      </w:pPr>
      <w:r>
        <w:rPr>
          <w:rFonts w:eastAsia="Batang"/>
          <w:b/>
          <w:szCs w:val="24"/>
        </w:rPr>
        <w:t>10</w:t>
      </w:r>
      <w:r w:rsidR="00460AC1" w:rsidRPr="00092F5B">
        <w:rPr>
          <w:rFonts w:eastAsia="Batang"/>
          <w:b/>
          <w:szCs w:val="24"/>
        </w:rPr>
        <w:tab/>
        <w:t>Reinforced Cement Concrete</w:t>
      </w:r>
    </w:p>
    <w:p w:rsidR="00460AC1" w:rsidRPr="00092F5B" w:rsidRDefault="00460AC1" w:rsidP="00460AC1">
      <w:pPr>
        <w:pStyle w:val="BodyText"/>
        <w:tabs>
          <w:tab w:val="num" w:pos="0"/>
        </w:tabs>
        <w:spacing w:line="276" w:lineRule="auto"/>
        <w:ind w:left="567" w:hanging="720"/>
        <w:rPr>
          <w:rFonts w:eastAsia="Batang"/>
          <w:szCs w:val="24"/>
        </w:rPr>
      </w:pPr>
      <w:r w:rsidRPr="00092F5B">
        <w:rPr>
          <w:rFonts w:eastAsia="Batang"/>
          <w:b/>
          <w:szCs w:val="24"/>
        </w:rPr>
        <w:tab/>
      </w:r>
      <w:r w:rsidRPr="00092F5B">
        <w:rPr>
          <w:rFonts w:eastAsia="Batang"/>
          <w:b/>
          <w:szCs w:val="24"/>
        </w:rPr>
        <w:tab/>
      </w:r>
      <w:r w:rsidRPr="00092F5B">
        <w:rPr>
          <w:rFonts w:eastAsia="Batang"/>
          <w:szCs w:val="24"/>
        </w:rPr>
        <w:t xml:space="preserve">All R.C.C. work shall be of the grade M-30 </w:t>
      </w:r>
      <w:r>
        <w:rPr>
          <w:rFonts w:eastAsia="Batang"/>
          <w:szCs w:val="24"/>
        </w:rPr>
        <w:t xml:space="preserve">as given in specifications and </w:t>
      </w:r>
      <w:r w:rsidRPr="00092F5B">
        <w:rPr>
          <w:rFonts w:eastAsia="Batang"/>
          <w:szCs w:val="24"/>
        </w:rPr>
        <w:t xml:space="preserve">as provided in latest IS: 456-2000 (Amendment). The materials will be measured when dry. The aggregates should be thoroughly washed in clean water and stacked. </w:t>
      </w:r>
    </w:p>
    <w:p w:rsidR="00460AC1" w:rsidRPr="00092F5B" w:rsidRDefault="00460AC1" w:rsidP="00460AC1">
      <w:pPr>
        <w:pStyle w:val="BodyText"/>
        <w:tabs>
          <w:tab w:val="num" w:pos="0"/>
        </w:tabs>
        <w:spacing w:before="120" w:line="276" w:lineRule="auto"/>
        <w:ind w:left="567"/>
        <w:rPr>
          <w:rFonts w:eastAsia="Batang"/>
          <w:b/>
          <w:szCs w:val="24"/>
        </w:rPr>
      </w:pPr>
      <w:r w:rsidRPr="00092F5B">
        <w:rPr>
          <w:rFonts w:eastAsia="Batang"/>
          <w:b/>
          <w:szCs w:val="24"/>
        </w:rPr>
        <w:t>For water retaining structure minimum grade of concrete shall be M-30 (IS:3370 latest)</w:t>
      </w: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10.1</w:t>
      </w:r>
      <w:r w:rsidRPr="00092F5B">
        <w:rPr>
          <w:rFonts w:ascii="Times New Roman" w:eastAsia="Batang" w:hAnsi="Times New Roman"/>
          <w:b/>
          <w:sz w:val="24"/>
          <w:szCs w:val="24"/>
        </w:rPr>
        <w:tab/>
        <w:t>Laying</w:t>
      </w:r>
      <w:r w:rsidRPr="00092F5B">
        <w:rPr>
          <w:rFonts w:ascii="Times New Roman" w:eastAsia="Batang" w:hAnsi="Times New Roman"/>
          <w:sz w:val="24"/>
          <w:szCs w:val="24"/>
        </w:rPr>
        <w:t>: Cement, sand and stone chips shall be mixed properly in a mechanical mixer in such a manner as to avoid loss of water. The concrete shall be mixed for minimum period of 2 minutes or until it is of even color and uniform consistency throughout. As soon as the concrete is mixed it should be removed to the work in iron vessels as rapidly as practicable. The concrete laid will be vibrated for compaction by vibrators. Slum test will be carried at site during execution of work.</w:t>
      </w: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2.10.2</w:t>
      </w:r>
      <w:r w:rsidRPr="00092F5B">
        <w:rPr>
          <w:rFonts w:ascii="Times New Roman" w:eastAsia="Batang" w:hAnsi="Times New Roman"/>
          <w:b/>
          <w:sz w:val="24"/>
          <w:szCs w:val="24"/>
        </w:rPr>
        <w:tab/>
        <w:t>Curing</w:t>
      </w:r>
      <w:r w:rsidRPr="00092F5B">
        <w:rPr>
          <w:rFonts w:ascii="Times New Roman" w:eastAsia="Batang" w:hAnsi="Times New Roman"/>
          <w:sz w:val="24"/>
          <w:szCs w:val="24"/>
        </w:rPr>
        <w:t xml:space="preserve">: The concrete laid should not be disturbed and shall be kept damped by means of wet matting and sand until it shall have become thoroughly set and hard enough to prevent its curing and cracking. </w:t>
      </w:r>
    </w:p>
    <w:p w:rsidR="00460AC1" w:rsidRPr="00092F5B" w:rsidRDefault="00460AC1" w:rsidP="00460AC1">
      <w:pPr>
        <w:pStyle w:val="BodyText"/>
        <w:tabs>
          <w:tab w:val="num" w:pos="0"/>
        </w:tabs>
        <w:spacing w:before="120" w:line="276" w:lineRule="auto"/>
        <w:ind w:left="567"/>
        <w:rPr>
          <w:rFonts w:eastAsia="Batang"/>
          <w:szCs w:val="24"/>
          <w:lang w:val="en-IN"/>
        </w:rPr>
      </w:pPr>
      <w:r w:rsidRPr="00092F5B">
        <w:rPr>
          <w:rFonts w:eastAsia="Batang"/>
          <w:szCs w:val="24"/>
        </w:rPr>
        <w:t xml:space="preserve">The aggregate shall consist of stone ballast of quality approved by Engineer-in-charge and shall consist of graded size 20 mm and downwards as per IS and CPHEEO specification or the size mentioned in the item description. </w:t>
      </w:r>
    </w:p>
    <w:p w:rsidR="00460AC1" w:rsidRPr="00092F5B" w:rsidRDefault="00460AC1" w:rsidP="00460AC1">
      <w:pPr>
        <w:pStyle w:val="BodyText"/>
        <w:tabs>
          <w:tab w:val="num" w:pos="0"/>
        </w:tabs>
        <w:spacing w:before="120" w:line="276" w:lineRule="auto"/>
        <w:ind w:left="567"/>
        <w:rPr>
          <w:rFonts w:eastAsia="Batang"/>
          <w:b/>
          <w:szCs w:val="24"/>
          <w:lang w:val="en-IN"/>
        </w:rPr>
      </w:pP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10.3</w:t>
      </w:r>
      <w:r w:rsidRPr="00092F5B">
        <w:rPr>
          <w:rFonts w:ascii="Times New Roman" w:eastAsia="Batang" w:hAnsi="Times New Roman"/>
          <w:b/>
          <w:sz w:val="24"/>
          <w:szCs w:val="24"/>
        </w:rPr>
        <w:tab/>
        <w:t>Formwork</w:t>
      </w:r>
      <w:r w:rsidRPr="00092F5B">
        <w:rPr>
          <w:rFonts w:ascii="Times New Roman" w:eastAsia="Batang" w:hAnsi="Times New Roman"/>
          <w:sz w:val="24"/>
          <w:szCs w:val="24"/>
        </w:rPr>
        <w:t xml:space="preserve">: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sufficiently to permit the removal without danger to the structure. </w:t>
      </w:r>
    </w:p>
    <w:p w:rsidR="00460AC1" w:rsidRPr="00092F5B" w:rsidRDefault="00460AC1" w:rsidP="00460AC1">
      <w:pPr>
        <w:tabs>
          <w:tab w:val="num" w:pos="0"/>
        </w:tabs>
        <w:spacing w:before="120"/>
        <w:ind w:left="567" w:hanging="720"/>
        <w:jc w:val="both"/>
        <w:rPr>
          <w:rFonts w:ascii="Times New Roman" w:eastAsia="Batang" w:hAnsi="Times New Roman"/>
          <w:sz w:val="24"/>
          <w:szCs w:val="24"/>
        </w:rPr>
      </w:pPr>
      <w:r w:rsidRPr="00092F5B">
        <w:rPr>
          <w:rFonts w:ascii="Times New Roman" w:eastAsia="Batang" w:hAnsi="Times New Roman"/>
          <w:b/>
          <w:sz w:val="24"/>
          <w:szCs w:val="24"/>
        </w:rPr>
        <w:t>10.4</w:t>
      </w:r>
      <w:r w:rsidRPr="00092F5B">
        <w:rPr>
          <w:rFonts w:ascii="Times New Roman" w:eastAsia="Batang" w:hAnsi="Times New Roman"/>
          <w:b/>
          <w:sz w:val="24"/>
          <w:szCs w:val="24"/>
        </w:rPr>
        <w:tab/>
        <w:t>Reinforcement:</w:t>
      </w:r>
      <w:r w:rsidRPr="00092F5B">
        <w:rPr>
          <w:rFonts w:ascii="Times New Roman" w:eastAsia="Batang" w:hAnsi="Times New Roman"/>
          <w:sz w:val="24"/>
          <w:szCs w:val="24"/>
        </w:rPr>
        <w:t xml:space="preserve"> Steel bars for reinforcing concrete shall be of such shape to afford an approved mechanical bond with concrete to ensure intimate control between steel and concrete. </w:t>
      </w:r>
    </w:p>
    <w:p w:rsidR="00460AC1" w:rsidRPr="00092F5B" w:rsidRDefault="00460AC1" w:rsidP="00460AC1">
      <w:pPr>
        <w:tabs>
          <w:tab w:val="num" w:pos="0"/>
        </w:tabs>
        <w:spacing w:before="240" w:after="0"/>
        <w:ind w:left="567"/>
        <w:jc w:val="both"/>
        <w:rPr>
          <w:rFonts w:ascii="Times New Roman" w:eastAsia="Batang" w:hAnsi="Times New Roman"/>
          <w:sz w:val="24"/>
          <w:szCs w:val="24"/>
        </w:rPr>
      </w:pPr>
      <w:r w:rsidRPr="00092F5B">
        <w:rPr>
          <w:rFonts w:ascii="Times New Roman" w:eastAsia="Batang" w:hAnsi="Times New Roman"/>
          <w:sz w:val="24"/>
          <w:szCs w:val="24"/>
        </w:rPr>
        <w:t>Steel reinforcement shall be either mild steel of tested quality confirming to IS-432-1996 or cold worked stool high strength deformed bars as per IS-1786-1979 in strength grade Fe-415 or hot rolled high yield strength steel deformed bars with minimum yield strength of 425 N/mm as per IS – 1939 –1966 (Amended 1968) Reinforcement bars will be rejected if the actual weight various more than 5% from the standard weight.</w:t>
      </w:r>
    </w:p>
    <w:p w:rsidR="00460AC1" w:rsidRPr="00092F5B" w:rsidRDefault="00460AC1" w:rsidP="00460AC1">
      <w:pPr>
        <w:tabs>
          <w:tab w:val="num" w:pos="0"/>
        </w:tabs>
        <w:spacing w:before="240" w:after="0"/>
        <w:ind w:left="567"/>
        <w:jc w:val="both"/>
        <w:rPr>
          <w:rFonts w:ascii="Times New Roman" w:eastAsia="Batang" w:hAnsi="Times New Roman"/>
          <w:sz w:val="24"/>
          <w:szCs w:val="24"/>
        </w:rPr>
      </w:pPr>
      <w:r w:rsidRPr="00092F5B">
        <w:rPr>
          <w:rFonts w:ascii="Times New Roman" w:eastAsia="Batang" w:hAnsi="Times New Roman"/>
          <w:sz w:val="24"/>
          <w:szCs w:val="24"/>
        </w:rPr>
        <w:t>All bars must conform to the requirement of Indian standard specification. They shall be protected at all time before placed in the concrete from mechanical injury and the weather and when please in the work, they shall be free from dirt, scales, loose or scaly rust, point and oil.</w:t>
      </w:r>
    </w:p>
    <w:p w:rsidR="00460AC1" w:rsidRPr="00092F5B" w:rsidRDefault="00460AC1" w:rsidP="00460AC1">
      <w:pPr>
        <w:tabs>
          <w:tab w:val="num" w:pos="0"/>
        </w:tabs>
        <w:spacing w:before="240" w:after="0"/>
        <w:ind w:left="567"/>
        <w:jc w:val="both"/>
        <w:rPr>
          <w:rFonts w:ascii="Times New Roman" w:eastAsia="Batang" w:hAnsi="Times New Roman"/>
          <w:sz w:val="24"/>
          <w:szCs w:val="24"/>
        </w:rPr>
      </w:pPr>
      <w:r w:rsidRPr="00092F5B">
        <w:rPr>
          <w:rFonts w:ascii="Times New Roman" w:eastAsia="Batang" w:hAnsi="Times New Roman"/>
          <w:sz w:val="24"/>
          <w:szCs w:val="24"/>
        </w:rPr>
        <w:lastRenderedPageBreak/>
        <w:t>Bars which are to be embodied in concrete but remain exposed for some</w:t>
      </w:r>
      <w:r>
        <w:rPr>
          <w:rFonts w:ascii="Times New Roman" w:eastAsia="Batang" w:hAnsi="Times New Roman"/>
          <w:sz w:val="24"/>
          <w:szCs w:val="24"/>
        </w:rPr>
        <w:t xml:space="preserve"> </w:t>
      </w:r>
      <w:r w:rsidRPr="00092F5B">
        <w:rPr>
          <w:rFonts w:ascii="Times New Roman" w:eastAsia="Batang" w:hAnsi="Times New Roman"/>
          <w:sz w:val="24"/>
          <w:szCs w:val="24"/>
        </w:rPr>
        <w:t>time after being placed in the work shall, if directed be immediately coated with a thin grout of equal part of cement and sand. Bars shall be bent to the shape shown on the drawings and in conforming to approved templates. When bars are cut and bent on the wok the contractor shall employ competent men and provide the necessary appliances for the purpose.</w:t>
      </w:r>
    </w:p>
    <w:p w:rsidR="00460AC1" w:rsidRPr="00092F5B" w:rsidRDefault="00460AC1" w:rsidP="00460AC1">
      <w:pPr>
        <w:tabs>
          <w:tab w:val="num" w:pos="0"/>
        </w:tabs>
        <w:spacing w:before="240"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All steel shall be rigidly held in place with 18 gauge annealed steel wire, cement mortar (1:2) cubes. M.S. chairs and spacer shall be used in order to ensure accurate positioning of reinforcement. All joints in steel reinforcement shall be overlapped. The length of overlap for tension and compression shall be as per the requirement of Indian standard specification. </w:t>
      </w:r>
    </w:p>
    <w:p w:rsidR="00460AC1" w:rsidRPr="00092F5B" w:rsidRDefault="00460AC1" w:rsidP="00460AC1">
      <w:pPr>
        <w:tabs>
          <w:tab w:val="num" w:pos="0"/>
        </w:tabs>
        <w:spacing w:before="240"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In water retaining structures a clear cover of 40 mm from the face of the steel should be provided. </w:t>
      </w:r>
    </w:p>
    <w:p w:rsidR="00460AC1" w:rsidRPr="00092F5B" w:rsidRDefault="00460AC1" w:rsidP="00460AC1">
      <w:pPr>
        <w:tabs>
          <w:tab w:val="num" w:pos="0"/>
        </w:tabs>
        <w:spacing w:before="120" w:after="0"/>
        <w:ind w:left="567" w:hanging="720"/>
        <w:jc w:val="both"/>
        <w:rPr>
          <w:rFonts w:ascii="Times New Roman" w:eastAsia="Batang" w:hAnsi="Times New Roman"/>
          <w:b/>
          <w:sz w:val="24"/>
          <w:szCs w:val="24"/>
        </w:rPr>
      </w:pPr>
      <w:r w:rsidRPr="00092F5B">
        <w:rPr>
          <w:rFonts w:ascii="Times New Roman" w:eastAsia="Batang" w:hAnsi="Times New Roman"/>
          <w:b/>
          <w:sz w:val="24"/>
          <w:szCs w:val="24"/>
        </w:rPr>
        <w:t>11</w:t>
      </w:r>
      <w:r w:rsidRPr="00092F5B">
        <w:rPr>
          <w:rFonts w:ascii="Times New Roman" w:eastAsia="Batang" w:hAnsi="Times New Roman"/>
          <w:b/>
          <w:sz w:val="24"/>
          <w:szCs w:val="24"/>
        </w:rPr>
        <w:tab/>
        <w:t>Cement Plaster</w:t>
      </w:r>
    </w:p>
    <w:p w:rsidR="00460AC1" w:rsidRPr="00092F5B" w:rsidRDefault="00460AC1" w:rsidP="00460AC1">
      <w:pPr>
        <w:tabs>
          <w:tab w:val="num" w:pos="0"/>
        </w:tabs>
        <w:spacing w:after="0"/>
        <w:ind w:left="567" w:hanging="720"/>
        <w:jc w:val="both"/>
        <w:rPr>
          <w:rFonts w:ascii="Times New Roman" w:eastAsia="Batang" w:hAnsi="Times New Roman"/>
          <w:sz w:val="24"/>
          <w:szCs w:val="24"/>
        </w:rPr>
      </w:pPr>
      <w:r w:rsidRPr="00092F5B">
        <w:rPr>
          <w:rFonts w:ascii="Times New Roman" w:eastAsia="Batang" w:hAnsi="Times New Roman"/>
          <w:b/>
          <w:sz w:val="24"/>
          <w:szCs w:val="24"/>
        </w:rPr>
        <w:tab/>
      </w:r>
      <w:r w:rsidRPr="00092F5B">
        <w:rPr>
          <w:rFonts w:ascii="Times New Roman" w:eastAsia="Batang" w:hAnsi="Times New Roman"/>
          <w:b/>
          <w:sz w:val="24"/>
          <w:szCs w:val="24"/>
        </w:rPr>
        <w:tab/>
      </w:r>
      <w:r w:rsidRPr="00092F5B">
        <w:rPr>
          <w:rFonts w:ascii="Times New Roman" w:eastAsia="Batang" w:hAnsi="Times New Roman"/>
          <w:sz w:val="24"/>
          <w:szCs w:val="24"/>
        </w:rPr>
        <w:t>12 mm thick cement plaster in (1:3) proportion shall be applied on outside surface of all concrete works from 30cm below ground level up to top. The surface in contact with water will have 15 mm thick cement plaster of not less than (1:3) proportion with 3% water proofing compound. The concrete surface shall be properly hacked, washed, cleaned and applied with thick cement slurry before applying.</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 xml:space="preserve">The plaster shall be protected from sun, rain and frost at the contractors expense by such means as the engineer may approve. </w:t>
      </w:r>
    </w:p>
    <w:p w:rsidR="00460AC1" w:rsidRPr="00092F5B" w:rsidRDefault="00460AC1" w:rsidP="00460AC1">
      <w:pPr>
        <w:pStyle w:val="BodyText"/>
        <w:tabs>
          <w:tab w:val="num" w:pos="0"/>
        </w:tabs>
        <w:spacing w:before="120" w:line="276" w:lineRule="auto"/>
        <w:ind w:left="567"/>
        <w:rPr>
          <w:rFonts w:eastAsia="Batang"/>
          <w:szCs w:val="24"/>
          <w:lang w:val="en-IN"/>
        </w:rPr>
      </w:pPr>
      <w:r w:rsidRPr="00092F5B">
        <w:rPr>
          <w:rFonts w:eastAsia="Batang"/>
          <w:szCs w:val="24"/>
        </w:rPr>
        <w:t xml:space="preserve">To protect the plaster from the sun, ordinarily the whole surface shall be covered with wet sacks. The contractor shall keep the plaster continuously wetted for a period of seven days after application. </w:t>
      </w:r>
    </w:p>
    <w:p w:rsidR="00460AC1" w:rsidRPr="00092F5B" w:rsidRDefault="00460AC1" w:rsidP="00460AC1">
      <w:pPr>
        <w:tabs>
          <w:tab w:val="num" w:pos="0"/>
          <w:tab w:val="left" w:pos="567"/>
        </w:tabs>
        <w:spacing w:before="120" w:after="0"/>
        <w:jc w:val="both"/>
        <w:rPr>
          <w:rFonts w:ascii="Times New Roman" w:eastAsia="Batang" w:hAnsi="Times New Roman"/>
          <w:b/>
          <w:sz w:val="24"/>
          <w:szCs w:val="24"/>
        </w:rPr>
      </w:pPr>
      <w:r w:rsidRPr="00092F5B">
        <w:rPr>
          <w:rFonts w:ascii="Times New Roman" w:eastAsia="Batang" w:hAnsi="Times New Roman"/>
          <w:b/>
          <w:sz w:val="24"/>
          <w:szCs w:val="24"/>
        </w:rPr>
        <w:t>12</w:t>
      </w:r>
      <w:r w:rsidRPr="00092F5B">
        <w:rPr>
          <w:rFonts w:ascii="Times New Roman" w:eastAsia="Batang" w:hAnsi="Times New Roman"/>
          <w:b/>
          <w:sz w:val="24"/>
          <w:szCs w:val="24"/>
        </w:rPr>
        <w:tab/>
        <w:t>Painting</w:t>
      </w:r>
    </w:p>
    <w:p w:rsidR="00460AC1" w:rsidRPr="00092F5B" w:rsidRDefault="00460AC1" w:rsidP="00460AC1">
      <w:pPr>
        <w:tabs>
          <w:tab w:val="num" w:pos="0"/>
        </w:tabs>
        <w:spacing w:after="0"/>
        <w:ind w:left="567"/>
        <w:jc w:val="both"/>
        <w:rPr>
          <w:rFonts w:ascii="Times New Roman" w:eastAsia="Batang" w:hAnsi="Times New Roman"/>
          <w:sz w:val="24"/>
          <w:szCs w:val="24"/>
        </w:rPr>
      </w:pPr>
      <w:r w:rsidRPr="00092F5B">
        <w:rPr>
          <w:rFonts w:ascii="Times New Roman" w:eastAsia="Batang" w:hAnsi="Times New Roman"/>
          <w:sz w:val="24"/>
          <w:szCs w:val="24"/>
        </w:rPr>
        <w:t xml:space="preserve">All concrete surfaces shall have two coats of emulsion paint over a coat of priming as specified by the manufacture of the paint. </w:t>
      </w:r>
    </w:p>
    <w:p w:rsidR="00460AC1" w:rsidRPr="00092F5B" w:rsidRDefault="00460AC1" w:rsidP="00460AC1">
      <w:pPr>
        <w:tabs>
          <w:tab w:val="num" w:pos="0"/>
        </w:tabs>
        <w:spacing w:before="120"/>
        <w:ind w:left="567"/>
        <w:jc w:val="both"/>
        <w:rPr>
          <w:rFonts w:ascii="Times New Roman" w:eastAsia="Batang" w:hAnsi="Times New Roman"/>
          <w:sz w:val="24"/>
          <w:szCs w:val="24"/>
        </w:rPr>
      </w:pPr>
      <w:r w:rsidRPr="00092F5B">
        <w:rPr>
          <w:rFonts w:ascii="Times New Roman" w:eastAsia="Batang" w:hAnsi="Times New Roman"/>
          <w:sz w:val="24"/>
          <w:szCs w:val="24"/>
        </w:rPr>
        <w:t>The make, shade and color of the paints shall have to be approved by the Engineer-in-charge before use.</w:t>
      </w:r>
    </w:p>
    <w:p w:rsidR="00460AC1" w:rsidRDefault="00460AC1" w:rsidP="00460AC1">
      <w:pPr>
        <w:tabs>
          <w:tab w:val="num" w:pos="0"/>
        </w:tabs>
        <w:spacing w:before="120"/>
        <w:ind w:left="567"/>
        <w:jc w:val="both"/>
        <w:rPr>
          <w:rFonts w:ascii="Times New Roman" w:hAnsi="Times New Roman"/>
          <w:b/>
          <w:bCs/>
          <w:sz w:val="24"/>
          <w:szCs w:val="24"/>
        </w:rPr>
      </w:pPr>
    </w:p>
    <w:p w:rsidR="00460AC1" w:rsidRPr="00092F5B" w:rsidRDefault="00460AC1" w:rsidP="00460AC1">
      <w:pPr>
        <w:tabs>
          <w:tab w:val="num" w:pos="0"/>
        </w:tabs>
        <w:spacing w:before="120"/>
        <w:ind w:left="567"/>
        <w:jc w:val="both"/>
        <w:rPr>
          <w:rFonts w:ascii="Times New Roman" w:hAnsi="Times New Roman"/>
          <w:b/>
          <w:bCs/>
          <w:sz w:val="24"/>
          <w:szCs w:val="24"/>
        </w:rPr>
      </w:pPr>
      <w:r w:rsidRPr="00092F5B">
        <w:rPr>
          <w:rFonts w:ascii="Times New Roman" w:hAnsi="Times New Roman"/>
          <w:b/>
          <w:bCs/>
          <w:sz w:val="24"/>
          <w:szCs w:val="24"/>
        </w:rPr>
        <w:t>SPECIAL CONDITIONS</w:t>
      </w:r>
    </w:p>
    <w:p w:rsidR="00460AC1" w:rsidRDefault="00460AC1" w:rsidP="00460AC1">
      <w:pPr>
        <w:tabs>
          <w:tab w:val="num" w:pos="0"/>
        </w:tabs>
        <w:spacing w:before="120"/>
        <w:ind w:left="567"/>
        <w:jc w:val="both"/>
        <w:rPr>
          <w:rFonts w:ascii="Times New Roman" w:hAnsi="Times New Roman"/>
          <w:sz w:val="24"/>
          <w:szCs w:val="24"/>
        </w:rPr>
      </w:pPr>
      <w:r w:rsidRPr="00092F5B">
        <w:rPr>
          <w:rFonts w:ascii="Times New Roman" w:hAnsi="Times New Roman"/>
          <w:sz w:val="24"/>
          <w:szCs w:val="24"/>
        </w:rPr>
        <w:t xml:space="preserve">1. Electricity will be </w:t>
      </w:r>
      <w:r>
        <w:rPr>
          <w:rFonts w:ascii="Times New Roman" w:hAnsi="Times New Roman"/>
          <w:sz w:val="24"/>
          <w:szCs w:val="24"/>
        </w:rPr>
        <w:t>provided by the Contractor.</w:t>
      </w:r>
      <w:r w:rsidRPr="00092F5B">
        <w:rPr>
          <w:rFonts w:ascii="Times New Roman" w:hAnsi="Times New Roman"/>
          <w:sz w:val="24"/>
          <w:szCs w:val="24"/>
        </w:rPr>
        <w:t xml:space="preserve"> </w:t>
      </w:r>
    </w:p>
    <w:p w:rsidR="00460AC1" w:rsidRDefault="00460AC1" w:rsidP="00460AC1">
      <w:pPr>
        <w:tabs>
          <w:tab w:val="num" w:pos="0"/>
        </w:tabs>
        <w:spacing w:before="120"/>
        <w:ind w:left="567"/>
        <w:jc w:val="both"/>
        <w:rPr>
          <w:rFonts w:ascii="Times New Roman" w:hAnsi="Times New Roman"/>
          <w:sz w:val="24"/>
          <w:szCs w:val="24"/>
        </w:rPr>
      </w:pPr>
      <w:r w:rsidRPr="00092F5B">
        <w:rPr>
          <w:rFonts w:ascii="Times New Roman" w:hAnsi="Times New Roman"/>
          <w:sz w:val="24"/>
          <w:szCs w:val="24"/>
        </w:rPr>
        <w:t xml:space="preserve">2. The work will be carried out in the manner complying in all respects with the requirements of relevant bye laws of the local body under the jurisdiction of which the work is to be executed or as directed by the Engineer in charge and nothing extra will be paid on this account. </w:t>
      </w:r>
    </w:p>
    <w:p w:rsidR="00460AC1" w:rsidRDefault="00460AC1" w:rsidP="00460AC1">
      <w:pPr>
        <w:tabs>
          <w:tab w:val="num" w:pos="0"/>
        </w:tabs>
        <w:spacing w:before="120"/>
        <w:ind w:left="567"/>
        <w:jc w:val="both"/>
        <w:rPr>
          <w:rFonts w:ascii="Times New Roman" w:hAnsi="Times New Roman"/>
          <w:sz w:val="24"/>
          <w:szCs w:val="24"/>
        </w:rPr>
      </w:pPr>
      <w:r w:rsidRPr="00092F5B">
        <w:rPr>
          <w:rFonts w:ascii="Times New Roman" w:hAnsi="Times New Roman"/>
          <w:sz w:val="24"/>
          <w:szCs w:val="24"/>
        </w:rPr>
        <w:t xml:space="preserve">4. Samples of various materials required for testing shall be provided free of charges by the contractor. </w:t>
      </w:r>
      <w:r>
        <w:rPr>
          <w:rFonts w:ascii="Times New Roman" w:hAnsi="Times New Roman"/>
          <w:sz w:val="24"/>
          <w:szCs w:val="24"/>
        </w:rPr>
        <w:t>Testing charges and a</w:t>
      </w:r>
      <w:r w:rsidRPr="00092F5B">
        <w:rPr>
          <w:rFonts w:ascii="Times New Roman" w:hAnsi="Times New Roman"/>
          <w:sz w:val="24"/>
          <w:szCs w:val="24"/>
        </w:rPr>
        <w:t xml:space="preserve">ll other expenditure required to be incurred for taking the samples, conveyance, packing etc. shall be borne by the contractor himself. </w:t>
      </w:r>
    </w:p>
    <w:p w:rsidR="00460AC1" w:rsidRDefault="00460AC1" w:rsidP="00460AC1">
      <w:pPr>
        <w:tabs>
          <w:tab w:val="num" w:pos="0"/>
        </w:tabs>
        <w:spacing w:before="120"/>
        <w:ind w:left="567"/>
        <w:jc w:val="both"/>
        <w:rPr>
          <w:rFonts w:ascii="Times New Roman" w:hAnsi="Times New Roman"/>
          <w:sz w:val="24"/>
          <w:szCs w:val="24"/>
        </w:rPr>
      </w:pPr>
      <w:r>
        <w:rPr>
          <w:rFonts w:ascii="Times New Roman" w:hAnsi="Times New Roman"/>
          <w:sz w:val="24"/>
          <w:szCs w:val="24"/>
        </w:rPr>
        <w:t>5</w:t>
      </w:r>
      <w:r w:rsidRPr="00092F5B">
        <w:rPr>
          <w:rFonts w:ascii="Times New Roman" w:hAnsi="Times New Roman"/>
          <w:sz w:val="24"/>
          <w:szCs w:val="24"/>
        </w:rPr>
        <w:t xml:space="preserve">. The contractor shall bear all incidental charges for cartage, storage and safe custody of materials. </w:t>
      </w:r>
    </w:p>
    <w:p w:rsidR="00460AC1" w:rsidRDefault="00460AC1" w:rsidP="00460AC1">
      <w:pPr>
        <w:tabs>
          <w:tab w:val="num" w:pos="0"/>
        </w:tabs>
        <w:spacing w:before="120"/>
        <w:ind w:left="567"/>
        <w:jc w:val="both"/>
        <w:rPr>
          <w:rFonts w:ascii="Times New Roman" w:hAnsi="Times New Roman"/>
          <w:sz w:val="24"/>
          <w:szCs w:val="24"/>
        </w:rPr>
      </w:pPr>
      <w:r>
        <w:rPr>
          <w:rFonts w:ascii="Times New Roman" w:hAnsi="Times New Roman"/>
          <w:sz w:val="24"/>
          <w:szCs w:val="24"/>
        </w:rPr>
        <w:t>6</w:t>
      </w:r>
      <w:r w:rsidRPr="00092F5B">
        <w:rPr>
          <w:rFonts w:ascii="Times New Roman" w:hAnsi="Times New Roman"/>
          <w:sz w:val="24"/>
          <w:szCs w:val="24"/>
        </w:rPr>
        <w:t xml:space="preserve">. The contractor shall have to make approaches to the site, if so required and keep them in good condition for transportation of labour and materials as well as inspection of works by the Engineer in charge. Nothing extra shall be paid on this account. </w:t>
      </w:r>
    </w:p>
    <w:p w:rsidR="00460AC1" w:rsidRDefault="00460AC1" w:rsidP="00460AC1">
      <w:pPr>
        <w:tabs>
          <w:tab w:val="num" w:pos="0"/>
        </w:tabs>
        <w:spacing w:before="120"/>
        <w:ind w:left="567"/>
        <w:jc w:val="both"/>
        <w:rPr>
          <w:rFonts w:ascii="Times New Roman" w:hAnsi="Times New Roman"/>
          <w:sz w:val="24"/>
          <w:szCs w:val="24"/>
        </w:rPr>
      </w:pPr>
      <w:r>
        <w:rPr>
          <w:rFonts w:ascii="Times New Roman" w:hAnsi="Times New Roman"/>
          <w:sz w:val="24"/>
          <w:szCs w:val="24"/>
        </w:rPr>
        <w:lastRenderedPageBreak/>
        <w:t>7</w:t>
      </w:r>
      <w:r w:rsidRPr="00092F5B">
        <w:rPr>
          <w:rFonts w:ascii="Times New Roman" w:hAnsi="Times New Roman"/>
          <w:sz w:val="24"/>
          <w:szCs w:val="24"/>
        </w:rPr>
        <w:t xml:space="preserve">. No payment will be made to the contractor for damage caused by rains, or other natural calamities during the execution of the works and no such claim on this account will be entertained. </w:t>
      </w:r>
    </w:p>
    <w:p w:rsidR="00460AC1" w:rsidRDefault="00460AC1" w:rsidP="00460AC1">
      <w:pPr>
        <w:tabs>
          <w:tab w:val="num" w:pos="0"/>
        </w:tabs>
        <w:spacing w:before="120"/>
        <w:ind w:left="567"/>
        <w:jc w:val="both"/>
        <w:rPr>
          <w:rFonts w:ascii="Times New Roman" w:hAnsi="Times New Roman"/>
          <w:sz w:val="24"/>
          <w:szCs w:val="24"/>
        </w:rPr>
      </w:pPr>
      <w:r>
        <w:rPr>
          <w:rFonts w:ascii="Times New Roman" w:hAnsi="Times New Roman"/>
          <w:sz w:val="24"/>
          <w:szCs w:val="24"/>
        </w:rPr>
        <w:t>8</w:t>
      </w:r>
      <w:r w:rsidRPr="00092F5B">
        <w:rPr>
          <w:rFonts w:ascii="Times New Roman" w:hAnsi="Times New Roman"/>
          <w:sz w:val="24"/>
          <w:szCs w:val="24"/>
        </w:rPr>
        <w:t xml:space="preserve">. Wherever work is specified to be done or material procured through specialized agencies, their names shall be got approved well in advance from Engineer in 22 charge. Failure to do so shall not justify delay in execution of work. It is suggested that immediately after award of work, contractor should negotiate with concerned specialist agencies and send their names for approval to Engineer in charge. Any material procured without prior approval of Engineer in charge in writing is liable to be rejected. Engineer in charge reserves right to get the materials tested in laboratories of his choice before final acceptance. Non standard materials shall not be accepted. </w:t>
      </w:r>
    </w:p>
    <w:p w:rsidR="00460AC1" w:rsidRDefault="00460AC1" w:rsidP="00460AC1">
      <w:pPr>
        <w:tabs>
          <w:tab w:val="num" w:pos="0"/>
        </w:tabs>
        <w:spacing w:before="120"/>
        <w:ind w:left="567"/>
        <w:jc w:val="both"/>
        <w:rPr>
          <w:rFonts w:ascii="Times New Roman" w:hAnsi="Times New Roman"/>
          <w:sz w:val="24"/>
          <w:szCs w:val="24"/>
        </w:rPr>
      </w:pPr>
      <w:r>
        <w:rPr>
          <w:rFonts w:ascii="Times New Roman" w:hAnsi="Times New Roman"/>
          <w:sz w:val="24"/>
          <w:szCs w:val="24"/>
        </w:rPr>
        <w:t>9</w:t>
      </w:r>
      <w:r w:rsidRPr="00092F5B">
        <w:rPr>
          <w:rFonts w:ascii="Times New Roman" w:hAnsi="Times New Roman"/>
          <w:sz w:val="24"/>
          <w:szCs w:val="24"/>
        </w:rPr>
        <w:t xml:space="preserve">. The contractor shall maintain the time bound progress for the execution of work and got it approved by the Engineer in charge. </w:t>
      </w:r>
    </w:p>
    <w:p w:rsidR="00460AC1" w:rsidRPr="00092F5B" w:rsidRDefault="00460AC1" w:rsidP="00460AC1">
      <w:pPr>
        <w:tabs>
          <w:tab w:val="num" w:pos="0"/>
        </w:tabs>
        <w:spacing w:before="120"/>
        <w:ind w:left="567"/>
        <w:jc w:val="both"/>
        <w:rPr>
          <w:rFonts w:ascii="Times New Roman" w:hAnsi="Times New Roman"/>
          <w:sz w:val="24"/>
          <w:szCs w:val="24"/>
        </w:rPr>
      </w:pPr>
      <w:r w:rsidRPr="00092F5B">
        <w:rPr>
          <w:rFonts w:ascii="Times New Roman" w:hAnsi="Times New Roman"/>
          <w:sz w:val="24"/>
          <w:szCs w:val="24"/>
        </w:rPr>
        <w:t>1</w:t>
      </w:r>
      <w:r>
        <w:rPr>
          <w:rFonts w:ascii="Times New Roman" w:hAnsi="Times New Roman"/>
          <w:sz w:val="24"/>
          <w:szCs w:val="24"/>
        </w:rPr>
        <w:t>0</w:t>
      </w:r>
      <w:r w:rsidRPr="00092F5B">
        <w:rPr>
          <w:rFonts w:ascii="Times New Roman" w:hAnsi="Times New Roman"/>
          <w:sz w:val="24"/>
          <w:szCs w:val="24"/>
        </w:rPr>
        <w:t xml:space="preserve">. The contractor shall take instruction from the Engineer in charge for stacking of materials at any place. No excavated earth or building material shall be stacked on areas where other buildings, roads, services or compound walls are to be constructed. </w:t>
      </w:r>
    </w:p>
    <w:p w:rsidR="00460AC1" w:rsidRPr="00092F5B" w:rsidRDefault="00460AC1" w:rsidP="00460AC1">
      <w:pPr>
        <w:tabs>
          <w:tab w:val="num" w:pos="0"/>
        </w:tabs>
        <w:spacing w:before="120"/>
        <w:ind w:left="567"/>
        <w:jc w:val="both"/>
        <w:rPr>
          <w:rFonts w:ascii="Times New Roman" w:eastAsia="Batang" w:hAnsi="Times New Roman"/>
          <w:sz w:val="24"/>
          <w:szCs w:val="24"/>
        </w:rPr>
      </w:pPr>
    </w:p>
    <w:p w:rsidR="00460AC1" w:rsidRPr="00092F5B" w:rsidRDefault="00460AC1" w:rsidP="00460AC1">
      <w:pPr>
        <w:widowControl w:val="0"/>
        <w:autoSpaceDE w:val="0"/>
        <w:autoSpaceDN w:val="0"/>
        <w:adjustRightInd w:val="0"/>
        <w:spacing w:before="66" w:after="0"/>
        <w:rPr>
          <w:rFonts w:ascii="Times New Roman" w:hAnsi="Times New Roman"/>
          <w:color w:val="000000"/>
          <w:spacing w:val="-2"/>
          <w:sz w:val="24"/>
          <w:szCs w:val="24"/>
        </w:rPr>
      </w:pPr>
    </w:p>
    <w:p w:rsidR="00460AC1" w:rsidRPr="00092F5B" w:rsidRDefault="00460AC1" w:rsidP="00460AC1">
      <w:pPr>
        <w:widowControl w:val="0"/>
        <w:autoSpaceDE w:val="0"/>
        <w:autoSpaceDN w:val="0"/>
        <w:adjustRightInd w:val="0"/>
        <w:spacing w:before="35" w:after="0"/>
        <w:rPr>
          <w:rFonts w:ascii="Times New Roman" w:hAnsi="Times New Roman"/>
          <w:color w:val="000000"/>
          <w:spacing w:val="-2"/>
          <w:sz w:val="24"/>
          <w:szCs w:val="24"/>
        </w:rPr>
      </w:pPr>
    </w:p>
    <w:p w:rsidR="00460AC1" w:rsidRPr="00092F5B" w:rsidRDefault="00460AC1" w:rsidP="00460AC1">
      <w:pPr>
        <w:pStyle w:val="ListParagraph"/>
        <w:autoSpaceDE w:val="0"/>
        <w:autoSpaceDN w:val="0"/>
        <w:adjustRightInd w:val="0"/>
        <w:spacing w:after="0"/>
        <w:jc w:val="center"/>
        <w:rPr>
          <w:rFonts w:ascii="Times New Roman" w:hAnsi="Times New Roman"/>
          <w:b/>
          <w:bCs/>
          <w:sz w:val="24"/>
          <w:szCs w:val="24"/>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F2258E" w:rsidRDefault="00F2258E" w:rsidP="00460AC1">
      <w:pPr>
        <w:spacing w:after="0"/>
        <w:jc w:val="center"/>
        <w:rPr>
          <w:rFonts w:ascii="Times New Roman" w:hAnsi="Times New Roman"/>
          <w:sz w:val="24"/>
          <w:szCs w:val="24"/>
          <w:lang w:val="en-IN"/>
        </w:rPr>
      </w:pPr>
    </w:p>
    <w:p w:rsidR="00062D35" w:rsidRDefault="00062D35" w:rsidP="00460AC1">
      <w:pPr>
        <w:spacing w:after="0"/>
        <w:jc w:val="center"/>
        <w:rPr>
          <w:rFonts w:ascii="Times New Roman" w:hAnsi="Times New Roman"/>
          <w:sz w:val="24"/>
          <w:szCs w:val="24"/>
          <w:lang w:val="en-IN"/>
        </w:rPr>
      </w:pPr>
    </w:p>
    <w:p w:rsidR="00460AC1" w:rsidRDefault="00460AC1" w:rsidP="00460AC1">
      <w:pPr>
        <w:spacing w:after="0"/>
        <w:rPr>
          <w:rFonts w:ascii="Times New Roman" w:hAnsi="Times New Roman"/>
          <w:sz w:val="24"/>
          <w:szCs w:val="24"/>
          <w:lang w:val="en-IN"/>
        </w:rPr>
      </w:pPr>
    </w:p>
    <w:p w:rsidR="00460AC1" w:rsidRDefault="00460AC1" w:rsidP="00460AC1">
      <w:pPr>
        <w:widowControl w:val="0"/>
        <w:autoSpaceDE w:val="0"/>
        <w:autoSpaceDN w:val="0"/>
        <w:adjustRightInd w:val="0"/>
        <w:spacing w:before="74" w:after="0" w:line="276" w:lineRule="exact"/>
        <w:jc w:val="center"/>
        <w:rPr>
          <w:rFonts w:ascii="Times New Roman" w:hAnsi="Times New Roman"/>
          <w:b/>
          <w:color w:val="000000"/>
          <w:spacing w:val="-3"/>
          <w:sz w:val="24"/>
          <w:szCs w:val="24"/>
        </w:rPr>
      </w:pPr>
      <w:r>
        <w:rPr>
          <w:rFonts w:ascii="Times New Roman" w:hAnsi="Times New Roman"/>
          <w:b/>
          <w:color w:val="000000"/>
          <w:spacing w:val="-3"/>
          <w:sz w:val="24"/>
          <w:szCs w:val="24"/>
        </w:rPr>
        <w:lastRenderedPageBreak/>
        <w:t>BILL OF QUANTITIES</w:t>
      </w:r>
    </w:p>
    <w:p w:rsidR="00460AC1" w:rsidRPr="00BA0CA8" w:rsidRDefault="00460AC1" w:rsidP="00460AC1">
      <w:pPr>
        <w:widowControl w:val="0"/>
        <w:autoSpaceDE w:val="0"/>
        <w:autoSpaceDN w:val="0"/>
        <w:adjustRightInd w:val="0"/>
        <w:spacing w:before="74" w:after="0" w:line="276" w:lineRule="exact"/>
        <w:jc w:val="center"/>
        <w:rPr>
          <w:rFonts w:ascii="Times New Roman" w:hAnsi="Times New Roman"/>
          <w:b/>
          <w:color w:val="000000"/>
          <w:spacing w:val="-3"/>
          <w:sz w:val="24"/>
          <w:szCs w:val="24"/>
        </w:rPr>
      </w:pPr>
    </w:p>
    <w:p w:rsidR="00460AC1" w:rsidRDefault="00460AC1" w:rsidP="00460AC1">
      <w:pPr>
        <w:spacing w:after="0"/>
        <w:jc w:val="center"/>
        <w:rPr>
          <w:rFonts w:ascii="Times New Roman" w:hAnsi="Times New Roman"/>
          <w:sz w:val="24"/>
          <w:szCs w:val="24"/>
          <w:lang w:val="en-IN"/>
        </w:rPr>
      </w:pPr>
      <w:r>
        <w:rPr>
          <w:rFonts w:ascii="Times New Roman" w:hAnsi="Times New Roman"/>
          <w:sz w:val="24"/>
          <w:szCs w:val="24"/>
          <w:lang w:val="en-IN"/>
        </w:rPr>
        <w:object w:dxaOrig="10322" w:dyaOrig="1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1pt;height:674.75pt" o:ole="">
            <v:imagedata r:id="rId12" o:title=""/>
          </v:shape>
          <o:OLEObject Type="Embed" ProgID="Excel.Sheet.12" ShapeID="_x0000_i1025" DrawAspect="Content" ObjectID="_1772107253" r:id="rId13"/>
        </w:object>
      </w: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r>
        <w:rPr>
          <w:rFonts w:ascii="Times New Roman" w:hAnsi="Times New Roman"/>
          <w:sz w:val="24"/>
          <w:szCs w:val="24"/>
          <w:lang w:val="en-IN"/>
        </w:rPr>
        <w:object w:dxaOrig="10322" w:dyaOrig="10660">
          <v:shape id="_x0000_i1026" type="#_x0000_t75" style="width:516.1pt;height:532.5pt" o:ole="">
            <v:imagedata r:id="rId14" o:title=""/>
          </v:shape>
          <o:OLEObject Type="Embed" ProgID="Excel.Sheet.12" ShapeID="_x0000_i1026" DrawAspect="Content" ObjectID="_1772107254" r:id="rId15"/>
        </w:object>
      </w: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062D35" w:rsidRDefault="00062D35" w:rsidP="00460AC1">
      <w:pPr>
        <w:spacing w:after="0"/>
        <w:jc w:val="center"/>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062D35" w:rsidRDefault="00062D35" w:rsidP="00460AC1">
      <w:pPr>
        <w:spacing w:after="0"/>
        <w:jc w:val="center"/>
        <w:rPr>
          <w:rFonts w:ascii="Times New Roman" w:hAnsi="Times New Roman"/>
          <w:sz w:val="24"/>
          <w:szCs w:val="24"/>
          <w:lang w:val="en-IN"/>
        </w:rPr>
      </w:pPr>
    </w:p>
    <w:p w:rsidR="00062D35" w:rsidRDefault="00062D35" w:rsidP="00460AC1">
      <w:pPr>
        <w:spacing w:after="0"/>
        <w:jc w:val="center"/>
        <w:rPr>
          <w:rFonts w:ascii="Times New Roman" w:hAnsi="Times New Roman"/>
          <w:sz w:val="24"/>
          <w:szCs w:val="24"/>
          <w:lang w:val="en-IN"/>
        </w:rPr>
      </w:pPr>
    </w:p>
    <w:p w:rsidR="00460AC1" w:rsidRDefault="00460AC1" w:rsidP="00062D35">
      <w:pPr>
        <w:pStyle w:val="Heading1"/>
        <w:ind w:right="1089"/>
        <w:jc w:val="center"/>
        <w:rPr>
          <w:b/>
          <w:szCs w:val="24"/>
        </w:rPr>
      </w:pPr>
      <w:r>
        <w:rPr>
          <w:b/>
          <w:szCs w:val="24"/>
        </w:rPr>
        <w:lastRenderedPageBreak/>
        <w:t>PROFORMA OF SCHEDULES</w:t>
      </w:r>
    </w:p>
    <w:p w:rsidR="00460AC1" w:rsidRPr="0093671E" w:rsidRDefault="00460AC1" w:rsidP="00062D35">
      <w:pPr>
        <w:spacing w:line="240" w:lineRule="auto"/>
        <w:rPr>
          <w:rFonts w:ascii="Times New Roman" w:hAnsi="Times New Roman"/>
          <w:sz w:val="24"/>
          <w:szCs w:val="24"/>
        </w:rPr>
      </w:pPr>
      <w:r w:rsidRPr="0093671E">
        <w:rPr>
          <w:rFonts w:ascii="Times New Roman" w:hAnsi="Times New Roman"/>
          <w:sz w:val="24"/>
          <w:szCs w:val="24"/>
        </w:rPr>
        <w:t>Schedule ‘A’</w:t>
      </w:r>
    </w:p>
    <w:p w:rsidR="00460AC1" w:rsidRDefault="00460AC1" w:rsidP="00062D35">
      <w:pPr>
        <w:pStyle w:val="Heading1"/>
        <w:ind w:right="1089"/>
        <w:jc w:val="center"/>
        <w:rPr>
          <w:b/>
          <w:szCs w:val="24"/>
        </w:rPr>
      </w:pPr>
      <w:r>
        <w:rPr>
          <w:b/>
          <w:szCs w:val="24"/>
        </w:rPr>
        <w:t>SCHEDULE OF QUANTITIES</w:t>
      </w:r>
    </w:p>
    <w:p w:rsidR="00460AC1" w:rsidRDefault="00460AC1" w:rsidP="00062D35">
      <w:pPr>
        <w:widowControl w:val="0"/>
        <w:tabs>
          <w:tab w:val="left" w:pos="2880"/>
        </w:tabs>
        <w:autoSpaceDE w:val="0"/>
        <w:autoSpaceDN w:val="0"/>
        <w:adjustRightInd w:val="0"/>
        <w:spacing w:after="0" w:line="207" w:lineRule="exact"/>
        <w:rPr>
          <w:rFonts w:ascii="Times New Roman" w:hAnsi="Times New Roman"/>
          <w:color w:val="000000"/>
          <w:spacing w:val="-5"/>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637"/>
        <w:gridCol w:w="1923"/>
        <w:gridCol w:w="2016"/>
      </w:tblGrid>
      <w:tr w:rsidR="00460AC1" w:rsidTr="00062D35">
        <w:trPr>
          <w:trHeight w:val="592"/>
        </w:trPr>
        <w:tc>
          <w:tcPr>
            <w:tcW w:w="738" w:type="dxa"/>
            <w:vAlign w:val="center"/>
          </w:tcPr>
          <w:p w:rsidR="00460AC1" w:rsidRPr="002E56D7" w:rsidRDefault="00460AC1" w:rsidP="00062D35">
            <w:pPr>
              <w:jc w:val="center"/>
              <w:rPr>
                <w:rFonts w:ascii="Times New Roman" w:eastAsia="Times New Roman" w:hAnsi="Times New Roman"/>
                <w:b/>
              </w:rPr>
            </w:pPr>
            <w:r w:rsidRPr="002E56D7">
              <w:rPr>
                <w:rFonts w:ascii="Times New Roman" w:eastAsia="Times New Roman" w:hAnsi="Times New Roman"/>
                <w:b/>
              </w:rPr>
              <w:t>Sl No</w:t>
            </w:r>
          </w:p>
        </w:tc>
        <w:tc>
          <w:tcPr>
            <w:tcW w:w="5637" w:type="dxa"/>
            <w:vAlign w:val="center"/>
          </w:tcPr>
          <w:p w:rsidR="00460AC1" w:rsidRPr="002E56D7" w:rsidRDefault="00460AC1" w:rsidP="00062D35">
            <w:pPr>
              <w:jc w:val="center"/>
              <w:rPr>
                <w:rFonts w:ascii="Times New Roman" w:eastAsia="Times New Roman" w:hAnsi="Times New Roman"/>
                <w:b/>
              </w:rPr>
            </w:pPr>
            <w:r w:rsidRPr="002E56D7">
              <w:rPr>
                <w:rFonts w:ascii="Times New Roman" w:eastAsia="Times New Roman" w:hAnsi="Times New Roman"/>
                <w:b/>
              </w:rPr>
              <w:t xml:space="preserve">Description of </w:t>
            </w:r>
            <w:r>
              <w:rPr>
                <w:rFonts w:ascii="Times New Roman" w:eastAsia="Times New Roman" w:hAnsi="Times New Roman"/>
                <w:b/>
              </w:rPr>
              <w:t>Work</w:t>
            </w:r>
          </w:p>
        </w:tc>
        <w:tc>
          <w:tcPr>
            <w:tcW w:w="1923" w:type="dxa"/>
            <w:vAlign w:val="center"/>
          </w:tcPr>
          <w:p w:rsidR="00460AC1" w:rsidRPr="00062D35" w:rsidRDefault="00460AC1" w:rsidP="00062D35">
            <w:pPr>
              <w:jc w:val="center"/>
              <w:rPr>
                <w:rFonts w:ascii="Times New Roman" w:eastAsia="Times New Roman" w:hAnsi="Times New Roman"/>
                <w:b/>
                <w:sz w:val="20"/>
              </w:rPr>
            </w:pPr>
            <w:r w:rsidRPr="00062D35">
              <w:rPr>
                <w:rFonts w:ascii="Times New Roman" w:eastAsia="Times New Roman" w:hAnsi="Times New Roman"/>
                <w:b/>
                <w:sz w:val="20"/>
              </w:rPr>
              <w:t>Quoted Amount in figure</w:t>
            </w:r>
            <w:r w:rsidR="00062D35">
              <w:rPr>
                <w:rFonts w:ascii="Times New Roman" w:eastAsia="Times New Roman" w:hAnsi="Times New Roman"/>
                <w:b/>
                <w:sz w:val="20"/>
              </w:rPr>
              <w:t xml:space="preserve"> </w:t>
            </w:r>
            <w:r w:rsidRPr="00062D35">
              <w:rPr>
                <w:rFonts w:ascii="Times New Roman" w:eastAsia="Times New Roman" w:hAnsi="Times New Roman"/>
                <w:b/>
                <w:sz w:val="20"/>
              </w:rPr>
              <w:t>(Rs)</w:t>
            </w:r>
          </w:p>
        </w:tc>
        <w:tc>
          <w:tcPr>
            <w:tcW w:w="2016" w:type="dxa"/>
            <w:vAlign w:val="center"/>
          </w:tcPr>
          <w:p w:rsidR="00460AC1" w:rsidRPr="002E56D7" w:rsidRDefault="00460AC1" w:rsidP="00062D35">
            <w:pPr>
              <w:jc w:val="center"/>
              <w:rPr>
                <w:rFonts w:ascii="Times New Roman" w:eastAsia="Times New Roman" w:hAnsi="Times New Roman"/>
                <w:b/>
              </w:rPr>
            </w:pPr>
            <w:r>
              <w:rPr>
                <w:rFonts w:ascii="Times New Roman" w:eastAsia="Times New Roman" w:hAnsi="Times New Roman"/>
                <w:b/>
              </w:rPr>
              <w:t>Quoted Amount in words</w:t>
            </w:r>
            <w:r w:rsidR="00062D35">
              <w:rPr>
                <w:rFonts w:ascii="Times New Roman" w:eastAsia="Times New Roman" w:hAnsi="Times New Roman"/>
                <w:b/>
              </w:rPr>
              <w:t xml:space="preserve"> </w:t>
            </w:r>
            <w:r>
              <w:rPr>
                <w:rFonts w:ascii="Times New Roman" w:eastAsia="Times New Roman" w:hAnsi="Times New Roman"/>
                <w:b/>
              </w:rPr>
              <w:t>(Rs)</w:t>
            </w:r>
          </w:p>
        </w:tc>
      </w:tr>
      <w:tr w:rsidR="00460AC1" w:rsidTr="00460AC1">
        <w:trPr>
          <w:trHeight w:val="845"/>
        </w:trPr>
        <w:tc>
          <w:tcPr>
            <w:tcW w:w="738" w:type="dxa"/>
          </w:tcPr>
          <w:p w:rsidR="00460AC1" w:rsidRPr="00D1680E" w:rsidRDefault="00460AC1" w:rsidP="00557392">
            <w:pPr>
              <w:jc w:val="center"/>
              <w:rPr>
                <w:rFonts w:ascii="Cambria" w:eastAsia="Times New Roman" w:hAnsi="Cambria" w:cs="Calibri"/>
                <w:bCs/>
                <w:sz w:val="20"/>
                <w:szCs w:val="20"/>
              </w:rPr>
            </w:pPr>
            <w:r>
              <w:rPr>
                <w:rFonts w:ascii="Cambria" w:eastAsia="Times New Roman" w:hAnsi="Cambria" w:cs="Calibri"/>
                <w:bCs/>
                <w:sz w:val="20"/>
                <w:szCs w:val="20"/>
              </w:rPr>
              <w:t>1</w:t>
            </w:r>
          </w:p>
          <w:p w:rsidR="00460AC1" w:rsidRPr="00DD2FBB" w:rsidRDefault="00460AC1" w:rsidP="00557392">
            <w:pPr>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Earthwork in excavation over areas including disposal of excavated earth etc.</w:t>
            </w:r>
          </w:p>
          <w:p w:rsidR="00460AC1" w:rsidRPr="00DD2FBB" w:rsidRDefault="00460AC1" w:rsidP="00557392">
            <w:pPr>
              <w:pStyle w:val="Nospecing"/>
            </w:pPr>
            <w:r w:rsidRPr="00EB767D">
              <w:rPr>
                <w:b w:val="0"/>
              </w:rPr>
              <w:t>a)Ordinary &amp; hard soil</w:t>
            </w:r>
          </w:p>
        </w:tc>
        <w:tc>
          <w:tcPr>
            <w:tcW w:w="1923" w:type="dxa"/>
          </w:tcPr>
          <w:p w:rsidR="00460AC1" w:rsidRPr="00DD2FBB" w:rsidRDefault="00460AC1" w:rsidP="00557392">
            <w:pPr>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917"/>
        </w:trPr>
        <w:tc>
          <w:tcPr>
            <w:tcW w:w="738" w:type="dxa"/>
          </w:tcPr>
          <w:p w:rsidR="00460AC1" w:rsidRDefault="00460AC1" w:rsidP="00557392">
            <w:pPr>
              <w:jc w:val="center"/>
              <w:rPr>
                <w:rFonts w:ascii="Times New Roman" w:eastAsia="Times New Roman" w:hAnsi="Times New Roman"/>
              </w:rPr>
            </w:pPr>
            <w:r>
              <w:rPr>
                <w:rFonts w:ascii="Times New Roman" w:eastAsia="Times New Roman" w:hAnsi="Times New Roman"/>
              </w:rPr>
              <w:t>2</w:t>
            </w:r>
          </w:p>
        </w:tc>
        <w:tc>
          <w:tcPr>
            <w:tcW w:w="5637" w:type="dxa"/>
          </w:tcPr>
          <w:p w:rsidR="00460AC1" w:rsidRPr="00B524FF" w:rsidRDefault="00460AC1" w:rsidP="00557392">
            <w:pPr>
              <w:spacing w:after="0" w:line="240" w:lineRule="auto"/>
              <w:jc w:val="both"/>
              <w:rPr>
                <w:rFonts w:ascii="Times New Roman" w:eastAsia="Times New Roman" w:hAnsi="Times New Roman"/>
              </w:rPr>
            </w:pPr>
            <w:r w:rsidRPr="00B524FF">
              <w:rPr>
                <w:rFonts w:ascii="Times New Roman" w:eastAsia="Times New Roman" w:hAnsi="Times New Roman"/>
              </w:rPr>
              <w:t>Providing and laying in position cement concrete of specified grade excluding  cost of centering and shuttering</w:t>
            </w:r>
          </w:p>
          <w:p w:rsidR="00460AC1" w:rsidRDefault="00460AC1" w:rsidP="00557392">
            <w:pPr>
              <w:spacing w:after="0" w:line="240" w:lineRule="auto"/>
              <w:jc w:val="both"/>
              <w:rPr>
                <w:rFonts w:ascii="Times New Roman" w:eastAsia="Times New Roman" w:hAnsi="Times New Roman"/>
              </w:rPr>
            </w:pPr>
            <w:r w:rsidRPr="00B524FF">
              <w:rPr>
                <w:rFonts w:ascii="Times New Roman" w:eastAsia="Times New Roman" w:hAnsi="Times New Roman"/>
              </w:rPr>
              <w:t>a) 1:1.5:3 (20mm nominal size)</w:t>
            </w:r>
          </w:p>
        </w:tc>
        <w:tc>
          <w:tcPr>
            <w:tcW w:w="1923" w:type="dxa"/>
          </w:tcPr>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676"/>
        </w:trPr>
        <w:tc>
          <w:tcPr>
            <w:tcW w:w="738" w:type="dxa"/>
          </w:tcPr>
          <w:p w:rsidR="00460AC1" w:rsidRDefault="00460AC1" w:rsidP="00557392">
            <w:pPr>
              <w:jc w:val="center"/>
              <w:rPr>
                <w:rFonts w:ascii="Times New Roman" w:eastAsia="Times New Roman" w:hAnsi="Times New Roman"/>
              </w:rPr>
            </w:pPr>
            <w:r>
              <w:rPr>
                <w:rFonts w:ascii="Times New Roman" w:eastAsia="Times New Roman" w:hAnsi="Times New Roman"/>
              </w:rPr>
              <w:t>3</w:t>
            </w:r>
          </w:p>
        </w:tc>
        <w:tc>
          <w:tcPr>
            <w:tcW w:w="5637" w:type="dxa"/>
          </w:tcPr>
          <w:p w:rsidR="00460AC1" w:rsidRPr="00B524FF" w:rsidRDefault="00460AC1" w:rsidP="00557392">
            <w:pPr>
              <w:spacing w:after="0" w:line="240" w:lineRule="auto"/>
              <w:jc w:val="both"/>
              <w:rPr>
                <w:rFonts w:ascii="Times New Roman" w:eastAsia="Times New Roman" w:hAnsi="Times New Roman"/>
              </w:rPr>
            </w:pPr>
            <w:r w:rsidRPr="00B524FF">
              <w:rPr>
                <w:rFonts w:ascii="Times New Roman" w:eastAsia="Times New Roman" w:hAnsi="Times New Roman"/>
              </w:rPr>
              <w:t>Providing and laying in position reinforced cement concrete  excluding cost of centering and shuttering</w:t>
            </w:r>
          </w:p>
          <w:p w:rsidR="00460AC1" w:rsidRDefault="00460AC1" w:rsidP="00557392">
            <w:pPr>
              <w:spacing w:after="0" w:line="240" w:lineRule="auto"/>
              <w:jc w:val="both"/>
              <w:rPr>
                <w:rFonts w:ascii="Times New Roman" w:eastAsia="Times New Roman" w:hAnsi="Times New Roman"/>
              </w:rPr>
            </w:pPr>
            <w:r w:rsidRPr="00B524FF">
              <w:rPr>
                <w:rFonts w:ascii="Times New Roman" w:eastAsia="Times New Roman" w:hAnsi="Times New Roman"/>
              </w:rPr>
              <w:t>a) 1:1.5:3 (20mm nominal size)</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917"/>
        </w:trPr>
        <w:tc>
          <w:tcPr>
            <w:tcW w:w="738" w:type="dxa"/>
          </w:tcPr>
          <w:p w:rsidR="00460AC1" w:rsidRPr="00D1680E" w:rsidRDefault="00460AC1" w:rsidP="00557392">
            <w:pPr>
              <w:jc w:val="center"/>
              <w:rPr>
                <w:rFonts w:ascii="Times New Roman" w:eastAsia="Times New Roman" w:hAnsi="Times New Roman"/>
              </w:rPr>
            </w:pPr>
            <w:r>
              <w:rPr>
                <w:rFonts w:ascii="Times New Roman" w:eastAsia="Times New Roman" w:hAnsi="Times New Roman"/>
              </w:rPr>
              <w:t>4</w:t>
            </w:r>
          </w:p>
        </w:tc>
        <w:tc>
          <w:tcPr>
            <w:tcW w:w="5637" w:type="dxa"/>
          </w:tcPr>
          <w:p w:rsidR="00460AC1" w:rsidRPr="00DD2FBB" w:rsidRDefault="00460AC1" w:rsidP="00557392">
            <w:pPr>
              <w:spacing w:after="0" w:line="240" w:lineRule="auto"/>
              <w:jc w:val="both"/>
              <w:rPr>
                <w:rFonts w:ascii="Times New Roman" w:eastAsia="Times New Roman" w:hAnsi="Times New Roman"/>
              </w:rPr>
            </w:pPr>
            <w:r w:rsidRPr="00B524FF">
              <w:rPr>
                <w:rFonts w:ascii="Times New Roman" w:eastAsia="Times New Roman" w:hAnsi="Times New Roman"/>
              </w:rPr>
              <w:t>Reinforced cement concrete work in walls including attached pillasters, columns, pillers, posts, piers, abutments, return walls, retaining walls,  struts, buttresses, string or lacing courses, fillets etc. upto floor five level excluding cost of centering shuttering etc complete.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591"/>
        </w:trPr>
        <w:tc>
          <w:tcPr>
            <w:tcW w:w="738" w:type="dxa"/>
            <w:vMerge w:val="restart"/>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5</w:t>
            </w:r>
          </w:p>
        </w:tc>
        <w:tc>
          <w:tcPr>
            <w:tcW w:w="5637" w:type="dxa"/>
          </w:tcPr>
          <w:p w:rsidR="00460AC1" w:rsidRPr="00EB767D" w:rsidRDefault="00460AC1" w:rsidP="00557392">
            <w:pPr>
              <w:pStyle w:val="Nospecing"/>
              <w:rPr>
                <w:b w:val="0"/>
              </w:rPr>
            </w:pPr>
            <w:r w:rsidRPr="00EB767D">
              <w:rPr>
                <w:b w:val="0"/>
              </w:rPr>
              <w:t>Centering and shuttering including strutting, propping etc. and removal of form for all heights</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388"/>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a) Foundations, footings, bases of columns etc. for mass concrete</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388"/>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b) Walls including attached pillasters, buttresses, string courses, etc.</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388"/>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c) Columns, pillars, piers, abutments, posts and struts.</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388"/>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d) Lintels, beams, plinth beams, girders, bressumers and cantilevers, etc.</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388"/>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e) Suspended floors, roofs, landings, shelves and their support, balconies and chajjaj,etc.</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r w:rsidR="00460AC1" w:rsidTr="00460AC1">
        <w:trPr>
          <w:trHeight w:val="598"/>
        </w:trPr>
        <w:tc>
          <w:tcPr>
            <w:tcW w:w="738" w:type="dxa"/>
          </w:tcPr>
          <w:p w:rsidR="00460AC1" w:rsidRPr="00DD2FBB"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6</w:t>
            </w:r>
          </w:p>
        </w:tc>
        <w:tc>
          <w:tcPr>
            <w:tcW w:w="5637" w:type="dxa"/>
          </w:tcPr>
          <w:p w:rsidR="00460AC1" w:rsidRPr="00EB767D" w:rsidRDefault="00460AC1" w:rsidP="00557392">
            <w:pPr>
              <w:pStyle w:val="Nospecing"/>
              <w:rPr>
                <w:b w:val="0"/>
              </w:rPr>
            </w:pPr>
            <w:r w:rsidRPr="00EB767D">
              <w:rPr>
                <w:b w:val="0"/>
              </w:rPr>
              <w:t>Steel reinforcement for RCC work including straighthening, cutting, bending, placing in position and binding all complete.</w:t>
            </w:r>
          </w:p>
          <w:p w:rsidR="00460AC1" w:rsidRPr="00EB767D" w:rsidRDefault="00460AC1" w:rsidP="00557392">
            <w:pPr>
              <w:pStyle w:val="Nospecing"/>
              <w:rPr>
                <w:b w:val="0"/>
              </w:rPr>
            </w:pPr>
            <w:r w:rsidRPr="00EB767D">
              <w:rPr>
                <w:b w:val="0"/>
              </w:rPr>
              <w:t>b) Thermo-Mechanically Treated bars of grade Fe-500 or more.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Pr="00DD2FBB"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7</w:t>
            </w:r>
          </w:p>
        </w:tc>
        <w:tc>
          <w:tcPr>
            <w:tcW w:w="5637" w:type="dxa"/>
          </w:tcPr>
          <w:p w:rsidR="00460AC1" w:rsidRPr="00EB767D" w:rsidRDefault="00460AC1" w:rsidP="00557392">
            <w:pPr>
              <w:pStyle w:val="Nospecing"/>
              <w:rPr>
                <w:b w:val="0"/>
              </w:rPr>
            </w:pPr>
            <w:r w:rsidRPr="00EB767D">
              <w:rPr>
                <w:b w:val="0"/>
              </w:rPr>
              <w:t xml:space="preserve">Extra for providing richer or leaner mixes respectively at all floor levels. </w:t>
            </w:r>
          </w:p>
          <w:p w:rsidR="00460AC1" w:rsidRPr="00EB767D" w:rsidRDefault="00460AC1" w:rsidP="00557392">
            <w:pPr>
              <w:pStyle w:val="Nospecing"/>
              <w:rPr>
                <w:b w:val="0"/>
              </w:rPr>
            </w:pPr>
            <w:r w:rsidRPr="00EB767D">
              <w:rPr>
                <w:b w:val="0"/>
              </w:rPr>
              <w:t>b) Providing M-30 grade concrete instead of M-20 grade BMC/ RMC.</w:t>
            </w:r>
          </w:p>
        </w:tc>
        <w:tc>
          <w:tcPr>
            <w:tcW w:w="1923" w:type="dxa"/>
          </w:tcPr>
          <w:p w:rsidR="00460AC1" w:rsidRPr="00DD2FBB" w:rsidRDefault="00460AC1" w:rsidP="00557392">
            <w:pPr>
              <w:jc w:val="both"/>
              <w:rPr>
                <w:rFonts w:ascii="Times New Roman" w:eastAsia="Times New Roman" w:hAnsi="Times New Roman"/>
              </w:rPr>
            </w:pPr>
          </w:p>
        </w:tc>
        <w:tc>
          <w:tcPr>
            <w:tcW w:w="2016" w:type="dxa"/>
          </w:tcPr>
          <w:p w:rsidR="00460AC1" w:rsidRPr="00DD2FBB" w:rsidRDefault="00460AC1" w:rsidP="00557392">
            <w:pPr>
              <w:jc w:val="both"/>
              <w:rPr>
                <w:rFonts w:ascii="Times New Roman" w:eastAsia="Times New Roman" w:hAnsi="Times New Roman"/>
              </w:rPr>
            </w:pPr>
          </w:p>
        </w:tc>
      </w:tr>
      <w:tr w:rsidR="00460AC1" w:rsidTr="00062D35">
        <w:trPr>
          <w:trHeight w:val="39"/>
        </w:trPr>
        <w:tc>
          <w:tcPr>
            <w:tcW w:w="738" w:type="dxa"/>
          </w:tcPr>
          <w:p w:rsidR="00460AC1" w:rsidRPr="00DD2FBB"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8</w:t>
            </w:r>
          </w:p>
        </w:tc>
        <w:tc>
          <w:tcPr>
            <w:tcW w:w="5637" w:type="dxa"/>
          </w:tcPr>
          <w:p w:rsidR="00460AC1" w:rsidRPr="00EB767D" w:rsidRDefault="00460AC1" w:rsidP="00557392">
            <w:pPr>
              <w:pStyle w:val="Nospecing"/>
              <w:rPr>
                <w:b w:val="0"/>
              </w:rPr>
            </w:pPr>
            <w:r w:rsidRPr="00EB767D">
              <w:rPr>
                <w:b w:val="0"/>
              </w:rPr>
              <w:t>20mm cement plaster 1 : 3 (1 cement : 3 fine sand).</w:t>
            </w:r>
          </w:p>
          <w:p w:rsidR="00460AC1" w:rsidRPr="00EB767D" w:rsidRDefault="00460AC1" w:rsidP="00557392">
            <w:pPr>
              <w:pStyle w:val="Nospecing"/>
              <w:rPr>
                <w:b w:val="0"/>
              </w:rPr>
            </w:pPr>
            <w:r w:rsidRPr="00EB767D">
              <w:rPr>
                <w:b w:val="0"/>
              </w:rPr>
              <w:t>Applying both inner and outer walls</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9</w:t>
            </w:r>
          </w:p>
        </w:tc>
        <w:tc>
          <w:tcPr>
            <w:tcW w:w="5637" w:type="dxa"/>
          </w:tcPr>
          <w:p w:rsidR="00460AC1" w:rsidRPr="00EB767D" w:rsidRDefault="00460AC1" w:rsidP="00557392">
            <w:pPr>
              <w:pStyle w:val="Nospecing"/>
              <w:rPr>
                <w:b w:val="0"/>
              </w:rPr>
            </w:pPr>
            <w:r w:rsidRPr="00EB767D">
              <w:rPr>
                <w:b w:val="0"/>
              </w:rPr>
              <w:t>Extra for providing and mixing water proofing materials in proportion recommended by manufacturer in -</w:t>
            </w:r>
          </w:p>
          <w:p w:rsidR="00460AC1" w:rsidRPr="00EB767D" w:rsidRDefault="00460AC1" w:rsidP="00557392">
            <w:pPr>
              <w:pStyle w:val="Nospecing"/>
              <w:rPr>
                <w:b w:val="0"/>
              </w:rPr>
            </w:pPr>
            <w:r w:rsidRPr="00EB767D">
              <w:rPr>
                <w:b w:val="0"/>
              </w:rPr>
              <w:t>c) 15mm cement plaster 1 : 3 (1 cement : 3 fine sand)</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lastRenderedPageBreak/>
              <w:t>10</w:t>
            </w:r>
          </w:p>
        </w:tc>
        <w:tc>
          <w:tcPr>
            <w:tcW w:w="5637" w:type="dxa"/>
          </w:tcPr>
          <w:p w:rsidR="00460AC1" w:rsidRPr="00EB767D" w:rsidRDefault="00460AC1" w:rsidP="00557392">
            <w:pPr>
              <w:pStyle w:val="Nospecing"/>
              <w:rPr>
                <w:b w:val="0"/>
              </w:rPr>
            </w:pPr>
            <w:r w:rsidRPr="00EB767D">
              <w:rPr>
                <w:b w:val="0"/>
              </w:rPr>
              <w:t>Finishing walls with water proofing cement paint of approved brand and manufacture and of required shade to give an even shade. New work (two or more coats)</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p>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11</w:t>
            </w:r>
          </w:p>
        </w:tc>
        <w:tc>
          <w:tcPr>
            <w:tcW w:w="5637" w:type="dxa"/>
          </w:tcPr>
          <w:p w:rsidR="00460AC1" w:rsidRDefault="00460AC1" w:rsidP="00557392">
            <w:pPr>
              <w:pStyle w:val="Nospecing"/>
              <w:rPr>
                <w:b w:val="0"/>
              </w:rPr>
            </w:pPr>
            <w:r w:rsidRPr="00EB767D">
              <w:rPr>
                <w:b w:val="0"/>
              </w:rPr>
              <w:t xml:space="preserve">Finishing walls with high performance </w:t>
            </w:r>
          </w:p>
          <w:p w:rsidR="00460AC1" w:rsidRPr="00EB767D" w:rsidRDefault="00460AC1" w:rsidP="00557392">
            <w:pPr>
              <w:pStyle w:val="Nospecing"/>
              <w:rPr>
                <w:b w:val="0"/>
              </w:rPr>
            </w:pPr>
            <w:r w:rsidRPr="00EB767D">
              <w:rPr>
                <w:b w:val="0"/>
              </w:rPr>
              <w:t>elastomeric decorative exterior water proofing coating of approved brand and of required shade on new work .</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10314" w:type="dxa"/>
            <w:gridSpan w:val="4"/>
          </w:tcPr>
          <w:p w:rsidR="00460AC1" w:rsidRPr="00DD2FBB" w:rsidRDefault="00460AC1" w:rsidP="00557392">
            <w:pPr>
              <w:spacing w:after="0" w:line="240" w:lineRule="auto"/>
              <w:jc w:val="both"/>
              <w:rPr>
                <w:rFonts w:ascii="Times New Roman" w:eastAsia="Times New Roman" w:hAnsi="Times New Roman"/>
              </w:rPr>
            </w:pPr>
            <w:r w:rsidRPr="00640270">
              <w:rPr>
                <w:b/>
              </w:rPr>
              <w:t>RETAINING WALL</w:t>
            </w: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12</w:t>
            </w:r>
          </w:p>
        </w:tc>
        <w:tc>
          <w:tcPr>
            <w:tcW w:w="5637" w:type="dxa"/>
          </w:tcPr>
          <w:p w:rsidR="00460AC1" w:rsidRPr="00EB767D" w:rsidRDefault="00460AC1" w:rsidP="00557392">
            <w:pPr>
              <w:pStyle w:val="Nospecing"/>
              <w:rPr>
                <w:b w:val="0"/>
              </w:rPr>
            </w:pPr>
            <w:r w:rsidRPr="00EB767D">
              <w:rPr>
                <w:b w:val="0"/>
              </w:rPr>
              <w:t>Earthwork in excavation over areas including disposal of excavated earth etc.</w:t>
            </w:r>
          </w:p>
          <w:p w:rsidR="00460AC1" w:rsidRPr="00EB767D" w:rsidRDefault="00460AC1" w:rsidP="00557392">
            <w:pPr>
              <w:pStyle w:val="Nospecing"/>
              <w:rPr>
                <w:b w:val="0"/>
              </w:rPr>
            </w:pPr>
            <w:r w:rsidRPr="00EB767D">
              <w:rPr>
                <w:b w:val="0"/>
              </w:rPr>
              <w:t>a)Ordinary &amp; hard soil</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13</w:t>
            </w:r>
          </w:p>
        </w:tc>
        <w:tc>
          <w:tcPr>
            <w:tcW w:w="5637" w:type="dxa"/>
          </w:tcPr>
          <w:p w:rsidR="00460AC1" w:rsidRPr="00EB767D" w:rsidRDefault="00460AC1" w:rsidP="00557392">
            <w:pPr>
              <w:pStyle w:val="Nospecing"/>
              <w:rPr>
                <w:b w:val="0"/>
              </w:rPr>
            </w:pPr>
            <w:r w:rsidRPr="00EB767D">
              <w:rPr>
                <w:b w:val="0"/>
              </w:rPr>
              <w:t>Providing and laying in position cement concrete of specified grade excluding  cost of centering and shuttering</w:t>
            </w:r>
          </w:p>
          <w:p w:rsidR="00460AC1" w:rsidRPr="00EB767D" w:rsidRDefault="00460AC1" w:rsidP="00557392">
            <w:pPr>
              <w:pStyle w:val="Nospecing"/>
              <w:rPr>
                <w:b w:val="0"/>
              </w:rPr>
            </w:pPr>
            <w:r w:rsidRPr="00EB767D">
              <w:rPr>
                <w:b w:val="0"/>
              </w:rPr>
              <w:t>a) 1:1.5:3 (20mm nominal size)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14</w:t>
            </w:r>
          </w:p>
        </w:tc>
        <w:tc>
          <w:tcPr>
            <w:tcW w:w="5637" w:type="dxa"/>
          </w:tcPr>
          <w:p w:rsidR="00460AC1" w:rsidRPr="00EB767D" w:rsidRDefault="00460AC1" w:rsidP="00557392">
            <w:pPr>
              <w:pStyle w:val="Nospecing"/>
              <w:rPr>
                <w:b w:val="0"/>
              </w:rPr>
            </w:pPr>
            <w:r w:rsidRPr="00EB767D">
              <w:rPr>
                <w:b w:val="0"/>
              </w:rPr>
              <w:t>Providing and laying in position reinforced cement concrete  excluding cost of centering and shuttering</w:t>
            </w:r>
          </w:p>
          <w:p w:rsidR="00460AC1" w:rsidRPr="00EB767D" w:rsidRDefault="00460AC1" w:rsidP="00557392">
            <w:pPr>
              <w:pStyle w:val="Nospecing"/>
              <w:rPr>
                <w:b w:val="0"/>
              </w:rPr>
            </w:pPr>
            <w:r w:rsidRPr="00EB767D">
              <w:rPr>
                <w:b w:val="0"/>
              </w:rPr>
              <w:t>a) 1:1.5:3 (20mm nominal size)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15</w:t>
            </w:r>
          </w:p>
        </w:tc>
        <w:tc>
          <w:tcPr>
            <w:tcW w:w="5637" w:type="dxa"/>
          </w:tcPr>
          <w:p w:rsidR="00460AC1" w:rsidRPr="00EB767D" w:rsidRDefault="00460AC1" w:rsidP="00557392">
            <w:pPr>
              <w:pStyle w:val="Nospecing"/>
              <w:rPr>
                <w:b w:val="0"/>
              </w:rPr>
            </w:pPr>
            <w:r w:rsidRPr="00EB767D">
              <w:rPr>
                <w:b w:val="0"/>
              </w:rPr>
              <w:t>Reinforced cement concrete work in walls including attached pillasters, columns, pillers, posts, piers, abutments, return walls, retaining walls,  struts, buttresses, string or lacing courses, fillets etc. upto floor five level excluding cost of centering shuttering etc complete.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16</w:t>
            </w:r>
          </w:p>
        </w:tc>
        <w:tc>
          <w:tcPr>
            <w:tcW w:w="5637" w:type="dxa"/>
          </w:tcPr>
          <w:p w:rsidR="00460AC1" w:rsidRPr="00EB767D" w:rsidRDefault="00460AC1" w:rsidP="00557392">
            <w:pPr>
              <w:pStyle w:val="Nospecing"/>
              <w:rPr>
                <w:b w:val="0"/>
              </w:rPr>
            </w:pPr>
            <w:r w:rsidRPr="00EB767D">
              <w:rPr>
                <w:b w:val="0"/>
              </w:rPr>
              <w:t>Regular coursed rubble masonry with hard stone in foundation upto one storey above and below ground level including curing, etc. complete</w:t>
            </w:r>
          </w:p>
          <w:p w:rsidR="00460AC1" w:rsidRPr="00EB767D" w:rsidRDefault="00460AC1" w:rsidP="00557392">
            <w:pPr>
              <w:pStyle w:val="Nospecing"/>
              <w:rPr>
                <w:b w:val="0"/>
              </w:rPr>
            </w:pPr>
            <w:r w:rsidRPr="00EB767D">
              <w:rPr>
                <w:b w:val="0"/>
              </w:rPr>
              <w:t>a) in cement mortar 1 : 3 ( 1cement : 3 fine sand)</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vMerge w:val="restart"/>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17</w:t>
            </w:r>
          </w:p>
        </w:tc>
        <w:tc>
          <w:tcPr>
            <w:tcW w:w="5637" w:type="dxa"/>
          </w:tcPr>
          <w:p w:rsidR="00460AC1" w:rsidRPr="00EB767D" w:rsidRDefault="00460AC1" w:rsidP="00557392">
            <w:pPr>
              <w:pStyle w:val="Nospecing"/>
              <w:rPr>
                <w:b w:val="0"/>
              </w:rPr>
            </w:pPr>
            <w:r w:rsidRPr="00EB767D">
              <w:rPr>
                <w:b w:val="0"/>
              </w:rPr>
              <w:t>Centering and shuttering including strutting, propping etc. and removal of form for all heights</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a) Foundations, footings, bases of columns etc. for mass concrete.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c) Columns, pillars, piers, abutments, posts and struts.</w:t>
            </w:r>
          </w:p>
        </w:tc>
        <w:tc>
          <w:tcPr>
            <w:tcW w:w="1923" w:type="dxa"/>
          </w:tcPr>
          <w:p w:rsidR="00460AC1" w:rsidRDefault="00460AC1" w:rsidP="00557392">
            <w:pPr>
              <w:spacing w:after="0" w:line="240" w:lineRule="auto"/>
              <w:jc w:val="both"/>
              <w:rPr>
                <w:rFonts w:ascii="Times New Roman" w:eastAsia="Times New Roman" w:hAnsi="Times New Roman"/>
              </w:rPr>
            </w:pPr>
          </w:p>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vMerge/>
          </w:tcPr>
          <w:p w:rsidR="00460AC1" w:rsidRDefault="00460AC1" w:rsidP="00557392">
            <w:pPr>
              <w:spacing w:after="0" w:line="240" w:lineRule="auto"/>
              <w:jc w:val="center"/>
              <w:rPr>
                <w:rFonts w:ascii="Times New Roman" w:eastAsia="Times New Roman" w:hAnsi="Times New Roman"/>
              </w:rPr>
            </w:pPr>
          </w:p>
        </w:tc>
        <w:tc>
          <w:tcPr>
            <w:tcW w:w="5637" w:type="dxa"/>
          </w:tcPr>
          <w:p w:rsidR="00460AC1" w:rsidRPr="00EB767D" w:rsidRDefault="00460AC1" w:rsidP="00557392">
            <w:pPr>
              <w:pStyle w:val="Nospecing"/>
              <w:rPr>
                <w:b w:val="0"/>
              </w:rPr>
            </w:pPr>
            <w:r w:rsidRPr="00EB767D">
              <w:rPr>
                <w:b w:val="0"/>
              </w:rPr>
              <w:t>d) Lintels, beams, plinth beams, girders, bressumers and cantilevers, etc.</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18</w:t>
            </w:r>
          </w:p>
        </w:tc>
        <w:tc>
          <w:tcPr>
            <w:tcW w:w="5637" w:type="dxa"/>
          </w:tcPr>
          <w:p w:rsidR="00460AC1" w:rsidRPr="00EB767D" w:rsidRDefault="00460AC1" w:rsidP="00557392">
            <w:pPr>
              <w:pStyle w:val="Nospecing"/>
              <w:rPr>
                <w:b w:val="0"/>
              </w:rPr>
            </w:pPr>
            <w:r w:rsidRPr="00EB767D">
              <w:rPr>
                <w:b w:val="0"/>
              </w:rPr>
              <w:t>Steel reinforcement for RCC work including straighthening, cutting, bending, placing in position and binding all complete.</w:t>
            </w:r>
          </w:p>
          <w:p w:rsidR="00460AC1" w:rsidRPr="00EB767D" w:rsidRDefault="00460AC1" w:rsidP="00557392">
            <w:pPr>
              <w:pStyle w:val="Nospecing"/>
              <w:rPr>
                <w:b w:val="0"/>
              </w:rPr>
            </w:pPr>
            <w:r w:rsidRPr="00EB767D">
              <w:rPr>
                <w:b w:val="0"/>
              </w:rPr>
              <w:t>b) Thermo-Mechanically Treated bars of grade Fe-500 or more.</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19</w:t>
            </w:r>
          </w:p>
        </w:tc>
        <w:tc>
          <w:tcPr>
            <w:tcW w:w="5637" w:type="dxa"/>
          </w:tcPr>
          <w:p w:rsidR="00460AC1" w:rsidRPr="00EB767D" w:rsidRDefault="00460AC1" w:rsidP="00557392">
            <w:pPr>
              <w:pStyle w:val="Nospecing"/>
              <w:rPr>
                <w:b w:val="0"/>
              </w:rPr>
            </w:pPr>
            <w:r w:rsidRPr="00EB767D">
              <w:rPr>
                <w:b w:val="0"/>
              </w:rPr>
              <w:t>15mm cement plaster 1 : 3 (1 cement : 3 fine sand).</w:t>
            </w:r>
          </w:p>
          <w:p w:rsidR="00460AC1" w:rsidRPr="00EB767D" w:rsidRDefault="00460AC1" w:rsidP="00557392">
            <w:pPr>
              <w:pStyle w:val="Nospecing"/>
              <w:rPr>
                <w:b w:val="0"/>
              </w:rPr>
            </w:pPr>
            <w:r w:rsidRPr="00EB767D">
              <w:rPr>
                <w:b w:val="0"/>
              </w:rPr>
              <w:t>Face of R.Wall</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139"/>
        </w:trPr>
        <w:tc>
          <w:tcPr>
            <w:tcW w:w="738" w:type="dxa"/>
          </w:tcPr>
          <w:p w:rsidR="00460AC1" w:rsidRDefault="00460AC1" w:rsidP="00557392">
            <w:pPr>
              <w:spacing w:after="0" w:line="240" w:lineRule="auto"/>
              <w:jc w:val="center"/>
              <w:rPr>
                <w:rFonts w:ascii="Times New Roman" w:eastAsia="Times New Roman" w:hAnsi="Times New Roman"/>
              </w:rPr>
            </w:pPr>
            <w:r>
              <w:rPr>
                <w:rFonts w:ascii="Times New Roman" w:eastAsia="Times New Roman" w:hAnsi="Times New Roman"/>
              </w:rPr>
              <w:t>20</w:t>
            </w:r>
          </w:p>
        </w:tc>
        <w:tc>
          <w:tcPr>
            <w:tcW w:w="5637" w:type="dxa"/>
          </w:tcPr>
          <w:p w:rsidR="00460AC1" w:rsidRPr="00EB767D" w:rsidRDefault="00460AC1" w:rsidP="00557392">
            <w:pPr>
              <w:pStyle w:val="Nospecing"/>
              <w:rPr>
                <w:b w:val="0"/>
              </w:rPr>
            </w:pPr>
            <w:r w:rsidRPr="00EB767D">
              <w:rPr>
                <w:b w:val="0"/>
              </w:rPr>
              <w:t>Finishing walls with water proofing cement paint of approved brand and manufacture and of required shade to give an even shade. New work (two or more coats)</w:t>
            </w:r>
          </w:p>
          <w:p w:rsidR="00460AC1" w:rsidRPr="00EB767D" w:rsidRDefault="00460AC1" w:rsidP="00557392">
            <w:pPr>
              <w:pStyle w:val="Nospecing"/>
              <w:rPr>
                <w:b w:val="0"/>
              </w:rPr>
            </w:pPr>
            <w:r w:rsidRPr="00EB767D">
              <w:rPr>
                <w:b w:val="0"/>
              </w:rPr>
              <w:t>Face of R.Wall</w:t>
            </w:r>
          </w:p>
        </w:tc>
        <w:tc>
          <w:tcPr>
            <w:tcW w:w="1923" w:type="dxa"/>
          </w:tcPr>
          <w:p w:rsidR="00460AC1" w:rsidRPr="00DD2FBB" w:rsidRDefault="00460AC1" w:rsidP="00557392">
            <w:pPr>
              <w:spacing w:after="0" w:line="240" w:lineRule="auto"/>
              <w:jc w:val="both"/>
              <w:rPr>
                <w:rFonts w:ascii="Times New Roman" w:eastAsia="Times New Roman" w:hAnsi="Times New Roman"/>
              </w:rPr>
            </w:pPr>
          </w:p>
        </w:tc>
        <w:tc>
          <w:tcPr>
            <w:tcW w:w="2016" w:type="dxa"/>
          </w:tcPr>
          <w:p w:rsidR="00460AC1" w:rsidRPr="00DD2FBB" w:rsidRDefault="00460AC1" w:rsidP="00557392">
            <w:pPr>
              <w:spacing w:after="0" w:line="240" w:lineRule="auto"/>
              <w:jc w:val="both"/>
              <w:rPr>
                <w:rFonts w:ascii="Times New Roman" w:eastAsia="Times New Roman" w:hAnsi="Times New Roman"/>
              </w:rPr>
            </w:pPr>
          </w:p>
        </w:tc>
      </w:tr>
      <w:tr w:rsidR="00460AC1" w:rsidTr="00460AC1">
        <w:trPr>
          <w:trHeight w:val="596"/>
        </w:trPr>
        <w:tc>
          <w:tcPr>
            <w:tcW w:w="738" w:type="dxa"/>
          </w:tcPr>
          <w:p w:rsidR="00460AC1" w:rsidRDefault="00460AC1" w:rsidP="00557392">
            <w:pPr>
              <w:jc w:val="center"/>
              <w:rPr>
                <w:rFonts w:ascii="Times New Roman" w:eastAsia="Times New Roman" w:hAnsi="Times New Roman"/>
              </w:rPr>
            </w:pPr>
          </w:p>
        </w:tc>
        <w:tc>
          <w:tcPr>
            <w:tcW w:w="5637" w:type="dxa"/>
          </w:tcPr>
          <w:p w:rsidR="00460AC1" w:rsidRDefault="00460AC1" w:rsidP="00557392">
            <w:pPr>
              <w:spacing w:after="0" w:line="240" w:lineRule="auto"/>
              <w:jc w:val="both"/>
              <w:rPr>
                <w:rFonts w:ascii="Times New Roman" w:eastAsia="Times New Roman" w:hAnsi="Times New Roman"/>
              </w:rPr>
            </w:pPr>
          </w:p>
          <w:p w:rsidR="00460AC1" w:rsidRDefault="00460AC1" w:rsidP="00557392">
            <w:pPr>
              <w:spacing w:after="0" w:line="240" w:lineRule="auto"/>
              <w:jc w:val="both"/>
              <w:rPr>
                <w:rFonts w:ascii="Times New Roman" w:eastAsia="Times New Roman" w:hAnsi="Times New Roman"/>
              </w:rPr>
            </w:pPr>
            <w:r>
              <w:rPr>
                <w:rFonts w:ascii="Times New Roman" w:eastAsia="Times New Roman" w:hAnsi="Times New Roman"/>
              </w:rPr>
              <w:t xml:space="preserve">                                                               Total</w:t>
            </w:r>
          </w:p>
        </w:tc>
        <w:tc>
          <w:tcPr>
            <w:tcW w:w="1923" w:type="dxa"/>
          </w:tcPr>
          <w:p w:rsidR="00460AC1" w:rsidRDefault="00460AC1" w:rsidP="00557392">
            <w:pPr>
              <w:spacing w:after="0" w:line="240" w:lineRule="auto"/>
              <w:jc w:val="both"/>
              <w:rPr>
                <w:rFonts w:ascii="Times New Roman" w:eastAsia="Times New Roman" w:hAnsi="Times New Roman"/>
              </w:rPr>
            </w:pPr>
          </w:p>
        </w:tc>
        <w:tc>
          <w:tcPr>
            <w:tcW w:w="2016" w:type="dxa"/>
          </w:tcPr>
          <w:p w:rsidR="00460AC1" w:rsidRDefault="00460AC1" w:rsidP="00557392">
            <w:pPr>
              <w:spacing w:after="0" w:line="240" w:lineRule="auto"/>
              <w:jc w:val="both"/>
              <w:rPr>
                <w:rFonts w:ascii="Times New Roman" w:eastAsia="Times New Roman" w:hAnsi="Times New Roman"/>
              </w:rPr>
            </w:pPr>
          </w:p>
        </w:tc>
      </w:tr>
    </w:tbl>
    <w:p w:rsidR="00460AC1" w:rsidRDefault="00460AC1" w:rsidP="00460AC1">
      <w:pPr>
        <w:spacing w:after="0"/>
        <w:jc w:val="center"/>
        <w:rPr>
          <w:rFonts w:ascii="Times New Roman" w:hAnsi="Times New Roman"/>
          <w:sz w:val="24"/>
          <w:szCs w:val="24"/>
          <w:lang w:val="en-IN"/>
        </w:rPr>
      </w:pPr>
    </w:p>
    <w:p w:rsidR="00460AC1" w:rsidRPr="00EE4CB2" w:rsidRDefault="00460AC1" w:rsidP="00460AC1">
      <w:pPr>
        <w:spacing w:after="0" w:line="240" w:lineRule="auto"/>
        <w:jc w:val="center"/>
        <w:rPr>
          <w:rFonts w:ascii="Times New Roman" w:hAnsi="Times New Roman"/>
          <w:b/>
          <w:sz w:val="24"/>
          <w:szCs w:val="24"/>
          <w:u w:val="single"/>
          <w:lang w:val="en-IN"/>
        </w:rPr>
      </w:pPr>
      <w:r w:rsidRPr="00EE4CB2">
        <w:rPr>
          <w:b/>
          <w:noProof/>
          <w:u w:val="single"/>
        </w:rPr>
        <w:lastRenderedPageBreak/>
        <w:drawing>
          <wp:anchor distT="0" distB="0" distL="114300" distR="114300" simplePos="0" relativeHeight="251659264" behindDoc="1" locked="0" layoutInCell="1" allowOverlap="1" wp14:anchorId="73649A1A" wp14:editId="7578C7C3">
            <wp:simplePos x="0" y="0"/>
            <wp:positionH relativeFrom="column">
              <wp:posOffset>290195</wp:posOffset>
            </wp:positionH>
            <wp:positionV relativeFrom="paragraph">
              <wp:posOffset>307975</wp:posOffset>
            </wp:positionV>
            <wp:extent cx="5730240" cy="9296400"/>
            <wp:effectExtent l="0" t="0" r="0" b="0"/>
            <wp:wrapThrough wrapText="bothSides">
              <wp:wrapPolygon edited="0">
                <wp:start x="0" y="0"/>
                <wp:lineTo x="0" y="21556"/>
                <wp:lineTo x="21543" y="21556"/>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0133" r="10091"/>
                    <a:stretch/>
                  </pic:blipFill>
                  <pic:spPr bwMode="auto">
                    <a:xfrm>
                      <a:off x="0" y="0"/>
                      <a:ext cx="5730240" cy="929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4CB2">
        <w:rPr>
          <w:rFonts w:ascii="Times New Roman" w:hAnsi="Times New Roman"/>
          <w:b/>
          <w:sz w:val="24"/>
          <w:szCs w:val="24"/>
          <w:u w:val="single"/>
          <w:lang w:val="en-IN"/>
        </w:rPr>
        <w:t>DRAWINGS FOR MUANNA VENG ZONAL TANK</w:t>
      </w:r>
      <w:r w:rsidRPr="00EE4CB2">
        <w:rPr>
          <w:rFonts w:ascii="Times New Roman" w:hAnsi="Times New Roman"/>
          <w:b/>
          <w:sz w:val="24"/>
          <w:szCs w:val="24"/>
          <w:u w:val="single"/>
          <w:lang w:val="en-IN"/>
        </w:rPr>
        <w:br w:type="page"/>
      </w:r>
    </w:p>
    <w:p w:rsidR="00460AC1" w:rsidRDefault="00460AC1" w:rsidP="00460AC1">
      <w:pPr>
        <w:spacing w:after="0" w:line="240" w:lineRule="auto"/>
        <w:rPr>
          <w:rFonts w:ascii="Times New Roman" w:hAnsi="Times New Roman"/>
          <w:sz w:val="24"/>
          <w:szCs w:val="24"/>
          <w:lang w:val="en-IN"/>
        </w:rPr>
      </w:pPr>
      <w:r>
        <w:rPr>
          <w:noProof/>
        </w:rPr>
        <w:lastRenderedPageBreak/>
        <w:drawing>
          <wp:anchor distT="0" distB="0" distL="114300" distR="114300" simplePos="0" relativeHeight="251660288" behindDoc="1" locked="0" layoutInCell="1" allowOverlap="1" wp14:anchorId="35946878" wp14:editId="19789B56">
            <wp:simplePos x="0" y="0"/>
            <wp:positionH relativeFrom="column">
              <wp:posOffset>236855</wp:posOffset>
            </wp:positionH>
            <wp:positionV relativeFrom="paragraph">
              <wp:posOffset>23495</wp:posOffset>
            </wp:positionV>
            <wp:extent cx="5852160" cy="9418320"/>
            <wp:effectExtent l="0" t="0" r="0" b="0"/>
            <wp:wrapThrough wrapText="bothSides">
              <wp:wrapPolygon edited="0">
                <wp:start x="0" y="0"/>
                <wp:lineTo x="0" y="21539"/>
                <wp:lineTo x="21516" y="21539"/>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0004" r="9578"/>
                    <a:stretch/>
                  </pic:blipFill>
                  <pic:spPr bwMode="auto">
                    <a:xfrm>
                      <a:off x="0" y="0"/>
                      <a:ext cx="5852160" cy="941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line="240" w:lineRule="auto"/>
        <w:rPr>
          <w:rFonts w:ascii="Times New Roman" w:hAnsi="Times New Roman"/>
          <w:sz w:val="24"/>
          <w:szCs w:val="24"/>
          <w:lang w:val="en-IN"/>
        </w:rPr>
      </w:pPr>
    </w:p>
    <w:p w:rsidR="00460AC1" w:rsidRDefault="00460AC1" w:rsidP="00460AC1">
      <w:pPr>
        <w:spacing w:after="0"/>
        <w:jc w:val="center"/>
        <w:rPr>
          <w:rFonts w:ascii="Times New Roman" w:hAnsi="Times New Roman"/>
          <w:sz w:val="24"/>
          <w:szCs w:val="24"/>
          <w:lang w:val="en-IN"/>
        </w:rPr>
      </w:pPr>
    </w:p>
    <w:p w:rsidR="00460AC1" w:rsidRDefault="00460AC1" w:rsidP="00460AC1">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460AC1" w:rsidRDefault="00460AC1" w:rsidP="00460AC1">
      <w:pPr>
        <w:spacing w:after="0"/>
        <w:jc w:val="center"/>
        <w:rPr>
          <w:rFonts w:ascii="Times New Roman" w:hAnsi="Times New Roman"/>
          <w:sz w:val="24"/>
          <w:szCs w:val="24"/>
          <w:lang w:val="en-IN"/>
        </w:rPr>
      </w:pPr>
      <w:r>
        <w:rPr>
          <w:noProof/>
        </w:rPr>
        <w:lastRenderedPageBreak/>
        <w:drawing>
          <wp:anchor distT="0" distB="0" distL="114300" distR="114300" simplePos="0" relativeHeight="251661312" behindDoc="1" locked="0" layoutInCell="1" allowOverlap="1" wp14:anchorId="42EC009E" wp14:editId="72E08716">
            <wp:simplePos x="0" y="0"/>
            <wp:positionH relativeFrom="column">
              <wp:posOffset>457835</wp:posOffset>
            </wp:positionH>
            <wp:positionV relativeFrom="paragraph">
              <wp:posOffset>38100</wp:posOffset>
            </wp:positionV>
            <wp:extent cx="5783580" cy="9535160"/>
            <wp:effectExtent l="0" t="0" r="0" b="0"/>
            <wp:wrapThrough wrapText="bothSides">
              <wp:wrapPolygon edited="0">
                <wp:start x="0" y="0"/>
                <wp:lineTo x="0" y="21577"/>
                <wp:lineTo x="21557" y="21577"/>
                <wp:lineTo x="215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0774" r="10732"/>
                    <a:stretch/>
                  </pic:blipFill>
                  <pic:spPr bwMode="auto">
                    <a:xfrm>
                      <a:off x="0" y="0"/>
                      <a:ext cx="5783580" cy="953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AC1" w:rsidRDefault="00460AC1" w:rsidP="00460AC1">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460AC1" w:rsidRDefault="00460AC1" w:rsidP="00460AC1">
      <w:pPr>
        <w:spacing w:after="0"/>
        <w:jc w:val="center"/>
        <w:rPr>
          <w:rFonts w:ascii="Times New Roman" w:hAnsi="Times New Roman"/>
          <w:sz w:val="24"/>
          <w:szCs w:val="24"/>
          <w:lang w:val="en-IN"/>
        </w:rPr>
      </w:pPr>
      <w:r>
        <w:rPr>
          <w:noProof/>
        </w:rPr>
        <w:lastRenderedPageBreak/>
        <w:drawing>
          <wp:anchor distT="0" distB="0" distL="114300" distR="114300" simplePos="0" relativeHeight="251662336" behindDoc="1" locked="0" layoutInCell="1" allowOverlap="1" wp14:anchorId="2AAB4118" wp14:editId="06ECF0FE">
            <wp:simplePos x="0" y="0"/>
            <wp:positionH relativeFrom="column">
              <wp:posOffset>366395</wp:posOffset>
            </wp:positionH>
            <wp:positionV relativeFrom="paragraph">
              <wp:posOffset>0</wp:posOffset>
            </wp:positionV>
            <wp:extent cx="5897880" cy="9566910"/>
            <wp:effectExtent l="0" t="0" r="0" b="0"/>
            <wp:wrapThrough wrapText="bothSides">
              <wp:wrapPolygon edited="0">
                <wp:start x="0" y="0"/>
                <wp:lineTo x="0" y="21548"/>
                <wp:lineTo x="21558" y="21548"/>
                <wp:lineTo x="215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0133" r="10091"/>
                    <a:stretch/>
                  </pic:blipFill>
                  <pic:spPr bwMode="auto">
                    <a:xfrm>
                      <a:off x="0" y="0"/>
                      <a:ext cx="5897880" cy="956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AC1" w:rsidRDefault="00460AC1" w:rsidP="00460AC1">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460AC1" w:rsidRPr="00A31CB7" w:rsidRDefault="00460AC1" w:rsidP="00460AC1">
      <w:pPr>
        <w:spacing w:after="0"/>
        <w:jc w:val="center"/>
        <w:rPr>
          <w:rFonts w:ascii="Times New Roman" w:hAnsi="Times New Roman"/>
          <w:b/>
          <w:sz w:val="24"/>
          <w:szCs w:val="24"/>
          <w:u w:val="single"/>
          <w:lang w:val="en-IN"/>
        </w:rPr>
      </w:pPr>
      <w:r w:rsidRPr="00A31CB7">
        <w:rPr>
          <w:rFonts w:ascii="Times New Roman" w:hAnsi="Times New Roman"/>
          <w:b/>
          <w:sz w:val="24"/>
          <w:szCs w:val="24"/>
          <w:u w:val="single"/>
          <w:lang w:val="en-IN"/>
        </w:rPr>
        <w:lastRenderedPageBreak/>
        <w:t>DRAWING FOR RETAINING WALL AT MUANNA VENG ZONAL TANK</w:t>
      </w:r>
    </w:p>
    <w:p w:rsidR="00460AC1" w:rsidRPr="00092F5B" w:rsidRDefault="00460AC1" w:rsidP="00460AC1">
      <w:pPr>
        <w:spacing w:after="0"/>
        <w:jc w:val="center"/>
        <w:rPr>
          <w:rFonts w:ascii="Times New Roman" w:hAnsi="Times New Roman"/>
          <w:sz w:val="24"/>
          <w:szCs w:val="24"/>
          <w:lang w:val="en-IN"/>
        </w:rPr>
      </w:pPr>
      <w:r>
        <w:rPr>
          <w:noProof/>
        </w:rPr>
        <w:drawing>
          <wp:anchor distT="0" distB="0" distL="114300" distR="114300" simplePos="0" relativeHeight="251663360" behindDoc="1" locked="0" layoutInCell="1" allowOverlap="1" wp14:anchorId="4AE5E763" wp14:editId="70EA93C2">
            <wp:simplePos x="0" y="0"/>
            <wp:positionH relativeFrom="column">
              <wp:posOffset>335915</wp:posOffset>
            </wp:positionH>
            <wp:positionV relativeFrom="paragraph">
              <wp:posOffset>195580</wp:posOffset>
            </wp:positionV>
            <wp:extent cx="5728335" cy="9189720"/>
            <wp:effectExtent l="0" t="0" r="0" b="0"/>
            <wp:wrapThrough wrapText="bothSides">
              <wp:wrapPolygon edited="0">
                <wp:start x="0" y="0"/>
                <wp:lineTo x="0" y="21537"/>
                <wp:lineTo x="21550" y="21537"/>
                <wp:lineTo x="215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0389" r="8937"/>
                    <a:stretch/>
                  </pic:blipFill>
                  <pic:spPr bwMode="auto">
                    <a:xfrm>
                      <a:off x="0" y="0"/>
                      <a:ext cx="5728335" cy="918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1EE" w:rsidRDefault="008701EE"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7F3962" w:rsidRDefault="007F3962" w:rsidP="008701EE">
      <w:pPr>
        <w:spacing w:after="0" w:line="240" w:lineRule="auto"/>
        <w:rPr>
          <w:rFonts w:ascii="Times New Roman" w:hAnsi="Times New Roman"/>
          <w:sz w:val="24"/>
          <w:szCs w:val="24"/>
          <w:lang w:val="en-IN"/>
        </w:rPr>
      </w:pPr>
    </w:p>
    <w:p w:rsidR="00F7635B" w:rsidRDefault="00F7635B" w:rsidP="008701EE">
      <w:pPr>
        <w:spacing w:after="0" w:line="240" w:lineRule="auto"/>
        <w:rPr>
          <w:rFonts w:ascii="Times New Roman" w:hAnsi="Times New Roman"/>
          <w:sz w:val="24"/>
          <w:szCs w:val="24"/>
          <w:lang w:val="en-IN"/>
        </w:rPr>
      </w:pPr>
    </w:p>
    <w:p w:rsidR="00F7635B" w:rsidRDefault="00F7635B" w:rsidP="008701EE">
      <w:pPr>
        <w:spacing w:after="0" w:line="240" w:lineRule="auto"/>
        <w:rPr>
          <w:rFonts w:ascii="Times New Roman" w:hAnsi="Times New Roman"/>
          <w:sz w:val="24"/>
          <w:szCs w:val="24"/>
          <w:lang w:val="en-IN"/>
        </w:rPr>
      </w:pPr>
    </w:p>
    <w:p w:rsidR="00EE50F6" w:rsidRPr="00BF409B" w:rsidRDefault="00EE50F6">
      <w:pPr>
        <w:spacing w:after="0" w:line="240" w:lineRule="auto"/>
        <w:rPr>
          <w:rFonts w:ascii="Times New Roman" w:hAnsi="Times New Roman"/>
          <w:b/>
          <w:bCs/>
          <w:sz w:val="24"/>
          <w:szCs w:val="24"/>
        </w:rPr>
      </w:pP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40037A">
      <w:pPr>
        <w:pStyle w:val="Default"/>
        <w:numPr>
          <w:ilvl w:val="0"/>
          <w:numId w:val="19"/>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062D35" w:rsidRDefault="00062D35" w:rsidP="00AC549B">
      <w:pPr>
        <w:pStyle w:val="Default"/>
        <w:rPr>
          <w:i/>
          <w:iCs/>
          <w:sz w:val="23"/>
          <w:szCs w:val="23"/>
        </w:rPr>
      </w:pPr>
    </w:p>
    <w:p w:rsidR="00460AC1" w:rsidRDefault="00460AC1" w:rsidP="00AC549B">
      <w:pPr>
        <w:pStyle w:val="Default"/>
        <w:rPr>
          <w:i/>
          <w:iCs/>
          <w:sz w:val="23"/>
          <w:szCs w:val="23"/>
        </w:rPr>
      </w:pPr>
    </w:p>
    <w:p w:rsidR="00460AC1" w:rsidRDefault="00460AC1"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40037A">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40037A">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232FBE" w:rsidRPr="004C0B26" w:rsidRDefault="00AC549B" w:rsidP="004C0B26">
      <w:pPr>
        <w:ind w:left="-284" w:firstLine="284"/>
        <w:rPr>
          <w:rFonts w:ascii="Times New Roman" w:hAnsi="Times New Roman"/>
          <w:sz w:val="24"/>
          <w:szCs w:val="24"/>
        </w:rPr>
      </w:pPr>
      <w:r w:rsidRPr="00AC549B">
        <w:rPr>
          <w:rFonts w:ascii="Times New Roman" w:hAnsi="Times New Roman"/>
          <w:sz w:val="24"/>
          <w:szCs w:val="24"/>
        </w:rPr>
        <w:t xml:space="preserve">Date : ……………………………. </w:t>
      </w:r>
    </w:p>
    <w:sectPr w:rsidR="00232FBE" w:rsidRPr="004C0B26" w:rsidSect="00062D35">
      <w:pgSz w:w="11907" w:h="16839" w:code="9"/>
      <w:pgMar w:top="709" w:right="864" w:bottom="851"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FD" w:rsidRPr="009418FA" w:rsidRDefault="009B6FFD" w:rsidP="009418FA">
      <w:pPr>
        <w:pStyle w:val="BodyText"/>
        <w:rPr>
          <w:rFonts w:ascii="Calibri" w:eastAsia="Calibri" w:hAnsi="Calibri"/>
          <w:sz w:val="22"/>
          <w:szCs w:val="22"/>
        </w:rPr>
      </w:pPr>
      <w:r>
        <w:separator/>
      </w:r>
    </w:p>
  </w:endnote>
  <w:endnote w:type="continuationSeparator" w:id="0">
    <w:p w:rsidR="009B6FFD" w:rsidRPr="009418FA" w:rsidRDefault="009B6FFD"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766"/>
      <w:docPartObj>
        <w:docPartGallery w:val="Page Numbers (Bottom of Page)"/>
        <w:docPartUnique/>
      </w:docPartObj>
    </w:sdtPr>
    <w:sdtEndPr/>
    <w:sdtContent>
      <w:p w:rsidR="0013574D" w:rsidRDefault="0013574D">
        <w:pPr>
          <w:pStyle w:val="Footer"/>
          <w:jc w:val="right"/>
        </w:pPr>
        <w:r>
          <w:fldChar w:fldCharType="begin"/>
        </w:r>
        <w:r>
          <w:instrText xml:space="preserve"> PAGE   \* MERGEFORMAT </w:instrText>
        </w:r>
        <w:r>
          <w:fldChar w:fldCharType="separate"/>
        </w:r>
        <w:r w:rsidR="00002987">
          <w:rPr>
            <w:noProof/>
          </w:rPr>
          <w:t>12</w:t>
        </w:r>
        <w:r>
          <w:rPr>
            <w:noProof/>
          </w:rPr>
          <w:fldChar w:fldCharType="end"/>
        </w:r>
      </w:p>
    </w:sdtContent>
  </w:sdt>
  <w:p w:rsidR="0013574D" w:rsidRPr="005D43F8" w:rsidRDefault="0013574D" w:rsidP="005D43F8">
    <w:pPr>
      <w:pStyle w:val="Footer"/>
      <w:rPr>
        <w:rFonts w:ascii="Cambria" w:hAnsi="Cambria"/>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4D" w:rsidRPr="002A6C39" w:rsidRDefault="0013574D" w:rsidP="00C83AB2">
    <w:pPr>
      <w:pStyle w:val="Header"/>
      <w:tabs>
        <w:tab w:val="clear" w:pos="9360"/>
        <w:tab w:val="right" w:pos="10348"/>
      </w:tabs>
      <w:rPr>
        <w:color w:val="002060"/>
      </w:rPr>
    </w:pPr>
  </w:p>
  <w:p w:rsidR="0013574D" w:rsidRDefault="00135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FD" w:rsidRPr="009418FA" w:rsidRDefault="009B6FFD" w:rsidP="009418FA">
      <w:pPr>
        <w:pStyle w:val="BodyText"/>
        <w:rPr>
          <w:rFonts w:ascii="Calibri" w:eastAsia="Calibri" w:hAnsi="Calibri"/>
          <w:sz w:val="22"/>
          <w:szCs w:val="22"/>
        </w:rPr>
      </w:pPr>
      <w:r>
        <w:separator/>
      </w:r>
    </w:p>
  </w:footnote>
  <w:footnote w:type="continuationSeparator" w:id="0">
    <w:p w:rsidR="009B6FFD" w:rsidRPr="009418FA" w:rsidRDefault="009B6FFD"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nsid w:val="16515002"/>
    <w:multiLevelType w:val="hybridMultilevel"/>
    <w:tmpl w:val="44029412"/>
    <w:lvl w:ilvl="0" w:tplc="489A9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6E1C051D"/>
    <w:multiLevelType w:val="hybridMultilevel"/>
    <w:tmpl w:val="D9AAFCA0"/>
    <w:lvl w:ilvl="0" w:tplc="D56E9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F26F1"/>
    <w:multiLevelType w:val="hybridMultilevel"/>
    <w:tmpl w:val="29224B4A"/>
    <w:lvl w:ilvl="0" w:tplc="9508CE2C">
      <w:start w:val="1"/>
      <w:numFmt w:val="lowerLetter"/>
      <w:lvlText w:val="%1)"/>
      <w:lvlJc w:val="left"/>
      <w:pPr>
        <w:ind w:left="646" w:hanging="504"/>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9"/>
  </w:num>
  <w:num w:numId="6">
    <w:abstractNumId w:val="11"/>
  </w:num>
  <w:num w:numId="7">
    <w:abstractNumId w:val="12"/>
  </w:num>
  <w:num w:numId="8">
    <w:abstractNumId w:val="10"/>
  </w:num>
  <w:num w:numId="9">
    <w:abstractNumId w:val="8"/>
  </w:num>
  <w:num w:numId="10">
    <w:abstractNumId w:val="17"/>
  </w:num>
  <w:num w:numId="11">
    <w:abstractNumId w:val="18"/>
  </w:num>
  <w:num w:numId="12">
    <w:abstractNumId w:val="3"/>
  </w:num>
  <w:num w:numId="13">
    <w:abstractNumId w:val="2"/>
  </w:num>
  <w:num w:numId="14">
    <w:abstractNumId w:val="14"/>
  </w:num>
  <w:num w:numId="15">
    <w:abstractNumId w:val="16"/>
  </w:num>
  <w:num w:numId="16">
    <w:abstractNumId w:val="15"/>
  </w:num>
  <w:num w:numId="17">
    <w:abstractNumId w:val="13"/>
  </w:num>
  <w:num w:numId="18">
    <w:abstractNumId w:val="1"/>
  </w:num>
  <w:num w:numId="19">
    <w:abstractNumId w:val="4"/>
  </w:num>
  <w:num w:numId="20">
    <w:abstractNumId w:val="19"/>
  </w:num>
  <w:num w:numId="21">
    <w:abstractNumId w:val="21"/>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09A"/>
    <w:rsid w:val="000004F5"/>
    <w:rsid w:val="00000910"/>
    <w:rsid w:val="00002603"/>
    <w:rsid w:val="00002987"/>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0FE"/>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5176"/>
    <w:rsid w:val="00045231"/>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2D35"/>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47F2"/>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45"/>
    <w:rsid w:val="000D2CAC"/>
    <w:rsid w:val="000D2DFD"/>
    <w:rsid w:val="000D302B"/>
    <w:rsid w:val="000D31BD"/>
    <w:rsid w:val="000D3C8E"/>
    <w:rsid w:val="000D491E"/>
    <w:rsid w:val="000D7106"/>
    <w:rsid w:val="000D7C2C"/>
    <w:rsid w:val="000E04A8"/>
    <w:rsid w:val="000E1A21"/>
    <w:rsid w:val="000E1D29"/>
    <w:rsid w:val="000E2742"/>
    <w:rsid w:val="000E29D6"/>
    <w:rsid w:val="000E2DA2"/>
    <w:rsid w:val="000E31B1"/>
    <w:rsid w:val="000E453C"/>
    <w:rsid w:val="000E52E8"/>
    <w:rsid w:val="000E57E1"/>
    <w:rsid w:val="000E6253"/>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2BB1"/>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74D"/>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56D7"/>
    <w:rsid w:val="00177CBB"/>
    <w:rsid w:val="0018051C"/>
    <w:rsid w:val="00180BCF"/>
    <w:rsid w:val="00181639"/>
    <w:rsid w:val="0018167C"/>
    <w:rsid w:val="0018241B"/>
    <w:rsid w:val="00182C5B"/>
    <w:rsid w:val="0018400A"/>
    <w:rsid w:val="00184CE1"/>
    <w:rsid w:val="00184F91"/>
    <w:rsid w:val="001868A0"/>
    <w:rsid w:val="00186C97"/>
    <w:rsid w:val="00187DBA"/>
    <w:rsid w:val="0019082A"/>
    <w:rsid w:val="00192076"/>
    <w:rsid w:val="00192159"/>
    <w:rsid w:val="0019293F"/>
    <w:rsid w:val="001930DA"/>
    <w:rsid w:val="001934F0"/>
    <w:rsid w:val="001936EE"/>
    <w:rsid w:val="00194C41"/>
    <w:rsid w:val="00195473"/>
    <w:rsid w:val="00195E30"/>
    <w:rsid w:val="0019626C"/>
    <w:rsid w:val="0019682A"/>
    <w:rsid w:val="001A06B3"/>
    <w:rsid w:val="001A1159"/>
    <w:rsid w:val="001A1C70"/>
    <w:rsid w:val="001A37B5"/>
    <w:rsid w:val="001A4071"/>
    <w:rsid w:val="001A4201"/>
    <w:rsid w:val="001A53F6"/>
    <w:rsid w:val="001B0354"/>
    <w:rsid w:val="001B1E00"/>
    <w:rsid w:val="001B416D"/>
    <w:rsid w:val="001B4B37"/>
    <w:rsid w:val="001B4B90"/>
    <w:rsid w:val="001B612A"/>
    <w:rsid w:val="001B6E4E"/>
    <w:rsid w:val="001B7B8E"/>
    <w:rsid w:val="001B7FA2"/>
    <w:rsid w:val="001C0A66"/>
    <w:rsid w:val="001C0BD2"/>
    <w:rsid w:val="001C385C"/>
    <w:rsid w:val="001C3BE8"/>
    <w:rsid w:val="001C4A00"/>
    <w:rsid w:val="001C4A38"/>
    <w:rsid w:val="001C4FE9"/>
    <w:rsid w:val="001C5B4C"/>
    <w:rsid w:val="001C5CF8"/>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4F34"/>
    <w:rsid w:val="001F521F"/>
    <w:rsid w:val="001F6CF2"/>
    <w:rsid w:val="001F6F28"/>
    <w:rsid w:val="001F6F3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2FBE"/>
    <w:rsid w:val="00233D83"/>
    <w:rsid w:val="00234C46"/>
    <w:rsid w:val="0023624C"/>
    <w:rsid w:val="002362E4"/>
    <w:rsid w:val="002367B2"/>
    <w:rsid w:val="00237066"/>
    <w:rsid w:val="00237EEA"/>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2D54"/>
    <w:rsid w:val="00273F00"/>
    <w:rsid w:val="002741D3"/>
    <w:rsid w:val="00275DDE"/>
    <w:rsid w:val="0027760C"/>
    <w:rsid w:val="002776E4"/>
    <w:rsid w:val="00280515"/>
    <w:rsid w:val="00280BA3"/>
    <w:rsid w:val="00280E72"/>
    <w:rsid w:val="00283C8A"/>
    <w:rsid w:val="00284D19"/>
    <w:rsid w:val="002854BD"/>
    <w:rsid w:val="00285FB7"/>
    <w:rsid w:val="002876C2"/>
    <w:rsid w:val="00287F38"/>
    <w:rsid w:val="00290784"/>
    <w:rsid w:val="00290D36"/>
    <w:rsid w:val="00290EE2"/>
    <w:rsid w:val="00291A9E"/>
    <w:rsid w:val="00292218"/>
    <w:rsid w:val="00292A0A"/>
    <w:rsid w:val="00295C14"/>
    <w:rsid w:val="00296A24"/>
    <w:rsid w:val="0029729C"/>
    <w:rsid w:val="00297CEA"/>
    <w:rsid w:val="002A1CE5"/>
    <w:rsid w:val="002A1F1D"/>
    <w:rsid w:val="002A37DF"/>
    <w:rsid w:val="002A54D8"/>
    <w:rsid w:val="002A6085"/>
    <w:rsid w:val="002A6664"/>
    <w:rsid w:val="002A6C38"/>
    <w:rsid w:val="002A6C39"/>
    <w:rsid w:val="002A7AC8"/>
    <w:rsid w:val="002B0673"/>
    <w:rsid w:val="002B2126"/>
    <w:rsid w:val="002B5DB4"/>
    <w:rsid w:val="002B60D2"/>
    <w:rsid w:val="002B6AA0"/>
    <w:rsid w:val="002B7560"/>
    <w:rsid w:val="002C0608"/>
    <w:rsid w:val="002C07E6"/>
    <w:rsid w:val="002C091B"/>
    <w:rsid w:val="002C16BD"/>
    <w:rsid w:val="002C2299"/>
    <w:rsid w:val="002C2B12"/>
    <w:rsid w:val="002C37A1"/>
    <w:rsid w:val="002C4138"/>
    <w:rsid w:val="002C5700"/>
    <w:rsid w:val="002C6B29"/>
    <w:rsid w:val="002C6E29"/>
    <w:rsid w:val="002C7AF3"/>
    <w:rsid w:val="002C7E38"/>
    <w:rsid w:val="002D0F3A"/>
    <w:rsid w:val="002D1ABE"/>
    <w:rsid w:val="002D3BBF"/>
    <w:rsid w:val="002D5FB4"/>
    <w:rsid w:val="002D7443"/>
    <w:rsid w:val="002E058E"/>
    <w:rsid w:val="002E1B25"/>
    <w:rsid w:val="002E1B9B"/>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03A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3ADC"/>
    <w:rsid w:val="00334F1C"/>
    <w:rsid w:val="0033594B"/>
    <w:rsid w:val="0033764C"/>
    <w:rsid w:val="00337C87"/>
    <w:rsid w:val="00340626"/>
    <w:rsid w:val="00343F81"/>
    <w:rsid w:val="00344152"/>
    <w:rsid w:val="00344274"/>
    <w:rsid w:val="00344B54"/>
    <w:rsid w:val="00345105"/>
    <w:rsid w:val="00345A22"/>
    <w:rsid w:val="0034692F"/>
    <w:rsid w:val="00346DD4"/>
    <w:rsid w:val="003476B7"/>
    <w:rsid w:val="00350258"/>
    <w:rsid w:val="003540B0"/>
    <w:rsid w:val="003543B7"/>
    <w:rsid w:val="00354443"/>
    <w:rsid w:val="00355698"/>
    <w:rsid w:val="00355ED2"/>
    <w:rsid w:val="003643C9"/>
    <w:rsid w:val="00364A90"/>
    <w:rsid w:val="00364FE9"/>
    <w:rsid w:val="00366AB5"/>
    <w:rsid w:val="00367D58"/>
    <w:rsid w:val="00370012"/>
    <w:rsid w:val="00370196"/>
    <w:rsid w:val="003711DE"/>
    <w:rsid w:val="00371343"/>
    <w:rsid w:val="0037448C"/>
    <w:rsid w:val="00374851"/>
    <w:rsid w:val="00374B85"/>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979CA"/>
    <w:rsid w:val="003A107E"/>
    <w:rsid w:val="003A12F0"/>
    <w:rsid w:val="003A2C47"/>
    <w:rsid w:val="003A4435"/>
    <w:rsid w:val="003A614E"/>
    <w:rsid w:val="003A6394"/>
    <w:rsid w:val="003A66E7"/>
    <w:rsid w:val="003B002E"/>
    <w:rsid w:val="003B0407"/>
    <w:rsid w:val="003B0EDE"/>
    <w:rsid w:val="003B260C"/>
    <w:rsid w:val="003B6565"/>
    <w:rsid w:val="003B7AB8"/>
    <w:rsid w:val="003C0DA3"/>
    <w:rsid w:val="003C19DC"/>
    <w:rsid w:val="003C4BD3"/>
    <w:rsid w:val="003C5DC3"/>
    <w:rsid w:val="003C5FAF"/>
    <w:rsid w:val="003C70D9"/>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609B"/>
    <w:rsid w:val="003E718E"/>
    <w:rsid w:val="003F1437"/>
    <w:rsid w:val="003F14D2"/>
    <w:rsid w:val="003F1A11"/>
    <w:rsid w:val="003F2126"/>
    <w:rsid w:val="003F2D25"/>
    <w:rsid w:val="003F2E2B"/>
    <w:rsid w:val="003F3224"/>
    <w:rsid w:val="003F424A"/>
    <w:rsid w:val="003F48B9"/>
    <w:rsid w:val="003F5E61"/>
    <w:rsid w:val="003F64C0"/>
    <w:rsid w:val="003F6CCC"/>
    <w:rsid w:val="003F7DE8"/>
    <w:rsid w:val="00400206"/>
    <w:rsid w:val="0040037A"/>
    <w:rsid w:val="00401016"/>
    <w:rsid w:val="0040108B"/>
    <w:rsid w:val="00402694"/>
    <w:rsid w:val="00403B85"/>
    <w:rsid w:val="004046D9"/>
    <w:rsid w:val="00404734"/>
    <w:rsid w:val="0040643E"/>
    <w:rsid w:val="00406C6F"/>
    <w:rsid w:val="004070F7"/>
    <w:rsid w:val="00410735"/>
    <w:rsid w:val="00410B35"/>
    <w:rsid w:val="004117C0"/>
    <w:rsid w:val="00412DA9"/>
    <w:rsid w:val="00413482"/>
    <w:rsid w:val="00413F34"/>
    <w:rsid w:val="00414744"/>
    <w:rsid w:val="00414B82"/>
    <w:rsid w:val="00414FD0"/>
    <w:rsid w:val="00415772"/>
    <w:rsid w:val="00415B2F"/>
    <w:rsid w:val="00416002"/>
    <w:rsid w:val="004164A7"/>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39BC"/>
    <w:rsid w:val="004340DA"/>
    <w:rsid w:val="004350C5"/>
    <w:rsid w:val="00435CB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083"/>
    <w:rsid w:val="004568D2"/>
    <w:rsid w:val="00460AC1"/>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86721"/>
    <w:rsid w:val="00490351"/>
    <w:rsid w:val="00490C75"/>
    <w:rsid w:val="0049218A"/>
    <w:rsid w:val="00492B2D"/>
    <w:rsid w:val="00493C8E"/>
    <w:rsid w:val="0049424F"/>
    <w:rsid w:val="00496C46"/>
    <w:rsid w:val="004973A1"/>
    <w:rsid w:val="00497861"/>
    <w:rsid w:val="004A01F6"/>
    <w:rsid w:val="004A0926"/>
    <w:rsid w:val="004A138A"/>
    <w:rsid w:val="004A1839"/>
    <w:rsid w:val="004A1D50"/>
    <w:rsid w:val="004A21D3"/>
    <w:rsid w:val="004A284D"/>
    <w:rsid w:val="004A3057"/>
    <w:rsid w:val="004A3861"/>
    <w:rsid w:val="004A406C"/>
    <w:rsid w:val="004A4CC5"/>
    <w:rsid w:val="004A55C3"/>
    <w:rsid w:val="004A56D0"/>
    <w:rsid w:val="004A6471"/>
    <w:rsid w:val="004A6C75"/>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0B26"/>
    <w:rsid w:val="004C2AE3"/>
    <w:rsid w:val="004C2C2A"/>
    <w:rsid w:val="004C4726"/>
    <w:rsid w:val="004C4D7B"/>
    <w:rsid w:val="004C5100"/>
    <w:rsid w:val="004D0E04"/>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8E1"/>
    <w:rsid w:val="004F5581"/>
    <w:rsid w:val="0050114C"/>
    <w:rsid w:val="005019D5"/>
    <w:rsid w:val="00502B6B"/>
    <w:rsid w:val="0050362E"/>
    <w:rsid w:val="00504E2C"/>
    <w:rsid w:val="005054F6"/>
    <w:rsid w:val="0050562E"/>
    <w:rsid w:val="005066C4"/>
    <w:rsid w:val="00511753"/>
    <w:rsid w:val="00511EDF"/>
    <w:rsid w:val="005127F3"/>
    <w:rsid w:val="00512A15"/>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126E"/>
    <w:rsid w:val="00532B2D"/>
    <w:rsid w:val="00533DCA"/>
    <w:rsid w:val="005357BF"/>
    <w:rsid w:val="00535DB8"/>
    <w:rsid w:val="005371A9"/>
    <w:rsid w:val="005379D1"/>
    <w:rsid w:val="00543525"/>
    <w:rsid w:val="00543DD8"/>
    <w:rsid w:val="00546038"/>
    <w:rsid w:val="00546228"/>
    <w:rsid w:val="00546A5B"/>
    <w:rsid w:val="00547BB1"/>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393"/>
    <w:rsid w:val="005A3C5E"/>
    <w:rsid w:val="005A5743"/>
    <w:rsid w:val="005A6A92"/>
    <w:rsid w:val="005A7458"/>
    <w:rsid w:val="005B049E"/>
    <w:rsid w:val="005B108F"/>
    <w:rsid w:val="005B1574"/>
    <w:rsid w:val="005B2B2B"/>
    <w:rsid w:val="005B2D63"/>
    <w:rsid w:val="005B31E2"/>
    <w:rsid w:val="005B383E"/>
    <w:rsid w:val="005B49E8"/>
    <w:rsid w:val="005B7A5D"/>
    <w:rsid w:val="005C0598"/>
    <w:rsid w:val="005C0984"/>
    <w:rsid w:val="005C144B"/>
    <w:rsid w:val="005C18CE"/>
    <w:rsid w:val="005C5BF6"/>
    <w:rsid w:val="005C5C0A"/>
    <w:rsid w:val="005C5C57"/>
    <w:rsid w:val="005C5EE2"/>
    <w:rsid w:val="005C73F1"/>
    <w:rsid w:val="005C744E"/>
    <w:rsid w:val="005C7926"/>
    <w:rsid w:val="005D133B"/>
    <w:rsid w:val="005D144A"/>
    <w:rsid w:val="005D18A4"/>
    <w:rsid w:val="005D2045"/>
    <w:rsid w:val="005D262C"/>
    <w:rsid w:val="005D37B8"/>
    <w:rsid w:val="005D43F8"/>
    <w:rsid w:val="005D4A7B"/>
    <w:rsid w:val="005D7E74"/>
    <w:rsid w:val="005E3836"/>
    <w:rsid w:val="005E464A"/>
    <w:rsid w:val="005E4B0F"/>
    <w:rsid w:val="005E4C45"/>
    <w:rsid w:val="005E64D2"/>
    <w:rsid w:val="005F16A2"/>
    <w:rsid w:val="005F2249"/>
    <w:rsid w:val="005F4A12"/>
    <w:rsid w:val="005F64B9"/>
    <w:rsid w:val="005F7E38"/>
    <w:rsid w:val="00600AA5"/>
    <w:rsid w:val="0060153D"/>
    <w:rsid w:val="006022F5"/>
    <w:rsid w:val="00603757"/>
    <w:rsid w:val="0060383D"/>
    <w:rsid w:val="00604284"/>
    <w:rsid w:val="00604AA7"/>
    <w:rsid w:val="00604ECA"/>
    <w:rsid w:val="00606B32"/>
    <w:rsid w:val="006100D5"/>
    <w:rsid w:val="006112EC"/>
    <w:rsid w:val="00611ED9"/>
    <w:rsid w:val="00614CFD"/>
    <w:rsid w:val="00614EDD"/>
    <w:rsid w:val="00616ABD"/>
    <w:rsid w:val="00620DCD"/>
    <w:rsid w:val="006214B6"/>
    <w:rsid w:val="00621A28"/>
    <w:rsid w:val="006223EE"/>
    <w:rsid w:val="00622BC9"/>
    <w:rsid w:val="00624CC8"/>
    <w:rsid w:val="00624EA1"/>
    <w:rsid w:val="006266E5"/>
    <w:rsid w:val="00626DEF"/>
    <w:rsid w:val="006279F4"/>
    <w:rsid w:val="00627DA6"/>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5AD"/>
    <w:rsid w:val="0067073B"/>
    <w:rsid w:val="00670EF2"/>
    <w:rsid w:val="00670FFD"/>
    <w:rsid w:val="0067352F"/>
    <w:rsid w:val="00673910"/>
    <w:rsid w:val="00674D10"/>
    <w:rsid w:val="00674E98"/>
    <w:rsid w:val="006759DA"/>
    <w:rsid w:val="00677305"/>
    <w:rsid w:val="006804C4"/>
    <w:rsid w:val="00681440"/>
    <w:rsid w:val="00681C7D"/>
    <w:rsid w:val="00682290"/>
    <w:rsid w:val="006824E8"/>
    <w:rsid w:val="00684095"/>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526"/>
    <w:rsid w:val="006A4DFD"/>
    <w:rsid w:val="006A52FE"/>
    <w:rsid w:val="006A53BF"/>
    <w:rsid w:val="006A6A50"/>
    <w:rsid w:val="006A6EA2"/>
    <w:rsid w:val="006A6F52"/>
    <w:rsid w:val="006A763B"/>
    <w:rsid w:val="006A7DD7"/>
    <w:rsid w:val="006B0177"/>
    <w:rsid w:val="006B2BEB"/>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6FF"/>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4364"/>
    <w:rsid w:val="007263E7"/>
    <w:rsid w:val="00726FE7"/>
    <w:rsid w:val="0073200B"/>
    <w:rsid w:val="00732046"/>
    <w:rsid w:val="007331F5"/>
    <w:rsid w:val="0073350B"/>
    <w:rsid w:val="007353D1"/>
    <w:rsid w:val="0073649E"/>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368"/>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3986"/>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1C1"/>
    <w:rsid w:val="007D1330"/>
    <w:rsid w:val="007D1501"/>
    <w:rsid w:val="007D28A9"/>
    <w:rsid w:val="007D3025"/>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962"/>
    <w:rsid w:val="007F3B30"/>
    <w:rsid w:val="007F5392"/>
    <w:rsid w:val="007F5614"/>
    <w:rsid w:val="007F6FEA"/>
    <w:rsid w:val="007F7084"/>
    <w:rsid w:val="007F75FE"/>
    <w:rsid w:val="007F7FF5"/>
    <w:rsid w:val="00801002"/>
    <w:rsid w:val="00801F86"/>
    <w:rsid w:val="008036F1"/>
    <w:rsid w:val="008051A4"/>
    <w:rsid w:val="00805ACF"/>
    <w:rsid w:val="00805DC9"/>
    <w:rsid w:val="008063DD"/>
    <w:rsid w:val="00806486"/>
    <w:rsid w:val="0080649A"/>
    <w:rsid w:val="00807EF8"/>
    <w:rsid w:val="00810F23"/>
    <w:rsid w:val="00811357"/>
    <w:rsid w:val="0081208B"/>
    <w:rsid w:val="00812CB0"/>
    <w:rsid w:val="00812EA3"/>
    <w:rsid w:val="008130E0"/>
    <w:rsid w:val="008140FD"/>
    <w:rsid w:val="00814892"/>
    <w:rsid w:val="00814C2E"/>
    <w:rsid w:val="00815A97"/>
    <w:rsid w:val="00815FE3"/>
    <w:rsid w:val="008163B9"/>
    <w:rsid w:val="00820747"/>
    <w:rsid w:val="0082098F"/>
    <w:rsid w:val="00821E4A"/>
    <w:rsid w:val="00823014"/>
    <w:rsid w:val="00824BC4"/>
    <w:rsid w:val="0082532C"/>
    <w:rsid w:val="008255C7"/>
    <w:rsid w:val="00826EC3"/>
    <w:rsid w:val="00831386"/>
    <w:rsid w:val="0083152A"/>
    <w:rsid w:val="00832328"/>
    <w:rsid w:val="0083275B"/>
    <w:rsid w:val="00833FA8"/>
    <w:rsid w:val="008341F1"/>
    <w:rsid w:val="00834C9A"/>
    <w:rsid w:val="0083620C"/>
    <w:rsid w:val="00837281"/>
    <w:rsid w:val="00840466"/>
    <w:rsid w:val="008420B2"/>
    <w:rsid w:val="00843774"/>
    <w:rsid w:val="00843974"/>
    <w:rsid w:val="00843AA1"/>
    <w:rsid w:val="00843D1E"/>
    <w:rsid w:val="00845DF0"/>
    <w:rsid w:val="00846736"/>
    <w:rsid w:val="0084694B"/>
    <w:rsid w:val="0085023D"/>
    <w:rsid w:val="0085123D"/>
    <w:rsid w:val="008517CC"/>
    <w:rsid w:val="008517F0"/>
    <w:rsid w:val="008519DC"/>
    <w:rsid w:val="008522FF"/>
    <w:rsid w:val="00852789"/>
    <w:rsid w:val="00852BC0"/>
    <w:rsid w:val="00852D85"/>
    <w:rsid w:val="0085482C"/>
    <w:rsid w:val="0085501D"/>
    <w:rsid w:val="00855E41"/>
    <w:rsid w:val="00856ACB"/>
    <w:rsid w:val="00856CAD"/>
    <w:rsid w:val="00856E66"/>
    <w:rsid w:val="0085708B"/>
    <w:rsid w:val="0085789D"/>
    <w:rsid w:val="008601AC"/>
    <w:rsid w:val="00860658"/>
    <w:rsid w:val="00860A0A"/>
    <w:rsid w:val="0086282D"/>
    <w:rsid w:val="008646AF"/>
    <w:rsid w:val="00865DDC"/>
    <w:rsid w:val="0086751F"/>
    <w:rsid w:val="00867804"/>
    <w:rsid w:val="008701EE"/>
    <w:rsid w:val="00871154"/>
    <w:rsid w:val="0087163A"/>
    <w:rsid w:val="00873FE3"/>
    <w:rsid w:val="008773BA"/>
    <w:rsid w:val="008821C8"/>
    <w:rsid w:val="00882ADB"/>
    <w:rsid w:val="00883CFA"/>
    <w:rsid w:val="00883D09"/>
    <w:rsid w:val="008842EF"/>
    <w:rsid w:val="0088478D"/>
    <w:rsid w:val="008855BD"/>
    <w:rsid w:val="00886EEE"/>
    <w:rsid w:val="008873CB"/>
    <w:rsid w:val="00887F93"/>
    <w:rsid w:val="00890DF5"/>
    <w:rsid w:val="0089177D"/>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C7D27"/>
    <w:rsid w:val="008D0237"/>
    <w:rsid w:val="008D0B57"/>
    <w:rsid w:val="008D0C6B"/>
    <w:rsid w:val="008D2A1E"/>
    <w:rsid w:val="008D4C8C"/>
    <w:rsid w:val="008D6DAB"/>
    <w:rsid w:val="008E0271"/>
    <w:rsid w:val="008E02DA"/>
    <w:rsid w:val="008E0AE2"/>
    <w:rsid w:val="008E10EB"/>
    <w:rsid w:val="008E1342"/>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52B6"/>
    <w:rsid w:val="009163D8"/>
    <w:rsid w:val="00916CE1"/>
    <w:rsid w:val="009178B9"/>
    <w:rsid w:val="00920718"/>
    <w:rsid w:val="009219DF"/>
    <w:rsid w:val="00922C36"/>
    <w:rsid w:val="00923432"/>
    <w:rsid w:val="0092398C"/>
    <w:rsid w:val="009239F8"/>
    <w:rsid w:val="00924EF0"/>
    <w:rsid w:val="009252C9"/>
    <w:rsid w:val="009258D1"/>
    <w:rsid w:val="00927D7C"/>
    <w:rsid w:val="0093065B"/>
    <w:rsid w:val="00930729"/>
    <w:rsid w:val="00930DC9"/>
    <w:rsid w:val="009321CC"/>
    <w:rsid w:val="00932F4C"/>
    <w:rsid w:val="00933137"/>
    <w:rsid w:val="00933143"/>
    <w:rsid w:val="009337F6"/>
    <w:rsid w:val="0093452D"/>
    <w:rsid w:val="00935600"/>
    <w:rsid w:val="0094177F"/>
    <w:rsid w:val="009418FA"/>
    <w:rsid w:val="0094226D"/>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18F"/>
    <w:rsid w:val="00960FD4"/>
    <w:rsid w:val="009610C1"/>
    <w:rsid w:val="00962179"/>
    <w:rsid w:val="00962E9A"/>
    <w:rsid w:val="009631D0"/>
    <w:rsid w:val="00963F57"/>
    <w:rsid w:val="0096413B"/>
    <w:rsid w:val="00964271"/>
    <w:rsid w:val="0096512A"/>
    <w:rsid w:val="00965311"/>
    <w:rsid w:val="009662AB"/>
    <w:rsid w:val="0097403A"/>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387"/>
    <w:rsid w:val="009B465F"/>
    <w:rsid w:val="009B53A2"/>
    <w:rsid w:val="009B55E7"/>
    <w:rsid w:val="009B5776"/>
    <w:rsid w:val="009B6922"/>
    <w:rsid w:val="009B6975"/>
    <w:rsid w:val="009B6FFD"/>
    <w:rsid w:val="009B79D5"/>
    <w:rsid w:val="009C0BDB"/>
    <w:rsid w:val="009C1713"/>
    <w:rsid w:val="009C1E6F"/>
    <w:rsid w:val="009C223D"/>
    <w:rsid w:val="009C2343"/>
    <w:rsid w:val="009C299E"/>
    <w:rsid w:val="009C2F8A"/>
    <w:rsid w:val="009C3D98"/>
    <w:rsid w:val="009C3EF2"/>
    <w:rsid w:val="009C42C7"/>
    <w:rsid w:val="009C51E8"/>
    <w:rsid w:val="009C64A3"/>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8E1"/>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57C3"/>
    <w:rsid w:val="00A37149"/>
    <w:rsid w:val="00A40E26"/>
    <w:rsid w:val="00A418E7"/>
    <w:rsid w:val="00A42C72"/>
    <w:rsid w:val="00A42CC0"/>
    <w:rsid w:val="00A4361C"/>
    <w:rsid w:val="00A443EC"/>
    <w:rsid w:val="00A4535A"/>
    <w:rsid w:val="00A4546E"/>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2FF1"/>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1F86"/>
    <w:rsid w:val="00AA2B10"/>
    <w:rsid w:val="00AA3D28"/>
    <w:rsid w:val="00AA48DA"/>
    <w:rsid w:val="00AA4CC9"/>
    <w:rsid w:val="00AA4FC9"/>
    <w:rsid w:val="00AA4FCD"/>
    <w:rsid w:val="00AA5249"/>
    <w:rsid w:val="00AA529E"/>
    <w:rsid w:val="00AA535E"/>
    <w:rsid w:val="00AA56F2"/>
    <w:rsid w:val="00AA59A4"/>
    <w:rsid w:val="00AA6A8A"/>
    <w:rsid w:val="00AA6B6B"/>
    <w:rsid w:val="00AA6D05"/>
    <w:rsid w:val="00AA7602"/>
    <w:rsid w:val="00AB0054"/>
    <w:rsid w:val="00AB153E"/>
    <w:rsid w:val="00AB15F8"/>
    <w:rsid w:val="00AB2EA3"/>
    <w:rsid w:val="00AB3BFE"/>
    <w:rsid w:val="00AB3F5E"/>
    <w:rsid w:val="00AB3F77"/>
    <w:rsid w:val="00AB4B37"/>
    <w:rsid w:val="00AB5BC0"/>
    <w:rsid w:val="00AB6B2E"/>
    <w:rsid w:val="00AB7111"/>
    <w:rsid w:val="00AB7A5B"/>
    <w:rsid w:val="00AC041D"/>
    <w:rsid w:val="00AC1A8B"/>
    <w:rsid w:val="00AC22FD"/>
    <w:rsid w:val="00AC3801"/>
    <w:rsid w:val="00AC4050"/>
    <w:rsid w:val="00AC549B"/>
    <w:rsid w:val="00AC6960"/>
    <w:rsid w:val="00AC736C"/>
    <w:rsid w:val="00AC7910"/>
    <w:rsid w:val="00AD0A4F"/>
    <w:rsid w:val="00AD142A"/>
    <w:rsid w:val="00AD1628"/>
    <w:rsid w:val="00AD25E6"/>
    <w:rsid w:val="00AD349D"/>
    <w:rsid w:val="00AD538D"/>
    <w:rsid w:val="00AD6289"/>
    <w:rsid w:val="00AD6AE1"/>
    <w:rsid w:val="00AD7D10"/>
    <w:rsid w:val="00AE002B"/>
    <w:rsid w:val="00AE0341"/>
    <w:rsid w:val="00AE0D62"/>
    <w:rsid w:val="00AE1D9B"/>
    <w:rsid w:val="00AE1DFD"/>
    <w:rsid w:val="00AE2C4B"/>
    <w:rsid w:val="00AE4929"/>
    <w:rsid w:val="00AE7712"/>
    <w:rsid w:val="00AF151A"/>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6A4"/>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47C66"/>
    <w:rsid w:val="00B510CF"/>
    <w:rsid w:val="00B52BC9"/>
    <w:rsid w:val="00B53561"/>
    <w:rsid w:val="00B57EA9"/>
    <w:rsid w:val="00B6097C"/>
    <w:rsid w:val="00B611C6"/>
    <w:rsid w:val="00B61F4F"/>
    <w:rsid w:val="00B62F5D"/>
    <w:rsid w:val="00B66449"/>
    <w:rsid w:val="00B666AA"/>
    <w:rsid w:val="00B66769"/>
    <w:rsid w:val="00B70CDF"/>
    <w:rsid w:val="00B714DA"/>
    <w:rsid w:val="00B737E1"/>
    <w:rsid w:val="00B73D21"/>
    <w:rsid w:val="00B742C5"/>
    <w:rsid w:val="00B7522D"/>
    <w:rsid w:val="00B75A1F"/>
    <w:rsid w:val="00B75D61"/>
    <w:rsid w:val="00B75EB0"/>
    <w:rsid w:val="00B75F7D"/>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3A85"/>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4D16"/>
    <w:rsid w:val="00C05D77"/>
    <w:rsid w:val="00C067F4"/>
    <w:rsid w:val="00C113E7"/>
    <w:rsid w:val="00C1199B"/>
    <w:rsid w:val="00C138A2"/>
    <w:rsid w:val="00C1448C"/>
    <w:rsid w:val="00C1588D"/>
    <w:rsid w:val="00C15C6F"/>
    <w:rsid w:val="00C169E4"/>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267"/>
    <w:rsid w:val="00C64891"/>
    <w:rsid w:val="00C65058"/>
    <w:rsid w:val="00C65498"/>
    <w:rsid w:val="00C66608"/>
    <w:rsid w:val="00C66B11"/>
    <w:rsid w:val="00C67AF6"/>
    <w:rsid w:val="00C70E16"/>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622"/>
    <w:rsid w:val="00C86B9D"/>
    <w:rsid w:val="00C87DCE"/>
    <w:rsid w:val="00C90D0C"/>
    <w:rsid w:val="00C9215D"/>
    <w:rsid w:val="00C93878"/>
    <w:rsid w:val="00C93DE7"/>
    <w:rsid w:val="00C94163"/>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3F70"/>
    <w:rsid w:val="00CD4285"/>
    <w:rsid w:val="00CD4C5F"/>
    <w:rsid w:val="00CD7363"/>
    <w:rsid w:val="00CD7F1A"/>
    <w:rsid w:val="00CE01BB"/>
    <w:rsid w:val="00CE0C1B"/>
    <w:rsid w:val="00CE1134"/>
    <w:rsid w:val="00CE2736"/>
    <w:rsid w:val="00CE2CBC"/>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008D"/>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625F"/>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390"/>
    <w:rsid w:val="00D724F4"/>
    <w:rsid w:val="00D72EEC"/>
    <w:rsid w:val="00D73921"/>
    <w:rsid w:val="00D739D8"/>
    <w:rsid w:val="00D740D8"/>
    <w:rsid w:val="00D75D82"/>
    <w:rsid w:val="00D7612B"/>
    <w:rsid w:val="00D76154"/>
    <w:rsid w:val="00D764CC"/>
    <w:rsid w:val="00D76516"/>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9A9"/>
    <w:rsid w:val="00DB3A65"/>
    <w:rsid w:val="00DB69CB"/>
    <w:rsid w:val="00DC0016"/>
    <w:rsid w:val="00DC028B"/>
    <w:rsid w:val="00DC1328"/>
    <w:rsid w:val="00DC30AF"/>
    <w:rsid w:val="00DC3913"/>
    <w:rsid w:val="00DC3BA7"/>
    <w:rsid w:val="00DC4296"/>
    <w:rsid w:val="00DC500D"/>
    <w:rsid w:val="00DC5AEB"/>
    <w:rsid w:val="00DC6DC0"/>
    <w:rsid w:val="00DD09A9"/>
    <w:rsid w:val="00DD171B"/>
    <w:rsid w:val="00DD17D6"/>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3D07"/>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2E3A"/>
    <w:rsid w:val="00E43D2B"/>
    <w:rsid w:val="00E43E1C"/>
    <w:rsid w:val="00E4464F"/>
    <w:rsid w:val="00E50EB9"/>
    <w:rsid w:val="00E5203D"/>
    <w:rsid w:val="00E52192"/>
    <w:rsid w:val="00E52206"/>
    <w:rsid w:val="00E52404"/>
    <w:rsid w:val="00E5257E"/>
    <w:rsid w:val="00E53B03"/>
    <w:rsid w:val="00E557D1"/>
    <w:rsid w:val="00E55EE5"/>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4D6"/>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2E7C"/>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4A"/>
    <w:rsid w:val="00EB67DD"/>
    <w:rsid w:val="00EB68C8"/>
    <w:rsid w:val="00EC1B13"/>
    <w:rsid w:val="00EC2CF2"/>
    <w:rsid w:val="00EC353E"/>
    <w:rsid w:val="00EC3908"/>
    <w:rsid w:val="00EC3B4F"/>
    <w:rsid w:val="00EC4F58"/>
    <w:rsid w:val="00EC60C4"/>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0338"/>
    <w:rsid w:val="00EF12A4"/>
    <w:rsid w:val="00EF22D9"/>
    <w:rsid w:val="00EF3982"/>
    <w:rsid w:val="00EF3D1B"/>
    <w:rsid w:val="00EF3D72"/>
    <w:rsid w:val="00EF3D78"/>
    <w:rsid w:val="00EF425D"/>
    <w:rsid w:val="00EF45D2"/>
    <w:rsid w:val="00EF6E64"/>
    <w:rsid w:val="00F00AB6"/>
    <w:rsid w:val="00F00B47"/>
    <w:rsid w:val="00F022C0"/>
    <w:rsid w:val="00F02936"/>
    <w:rsid w:val="00F0336D"/>
    <w:rsid w:val="00F038F3"/>
    <w:rsid w:val="00F03F1C"/>
    <w:rsid w:val="00F041BD"/>
    <w:rsid w:val="00F04756"/>
    <w:rsid w:val="00F05DBA"/>
    <w:rsid w:val="00F0691A"/>
    <w:rsid w:val="00F07324"/>
    <w:rsid w:val="00F07C82"/>
    <w:rsid w:val="00F07E69"/>
    <w:rsid w:val="00F125B0"/>
    <w:rsid w:val="00F12C61"/>
    <w:rsid w:val="00F13277"/>
    <w:rsid w:val="00F1390F"/>
    <w:rsid w:val="00F14544"/>
    <w:rsid w:val="00F14CC1"/>
    <w:rsid w:val="00F15001"/>
    <w:rsid w:val="00F15FBE"/>
    <w:rsid w:val="00F21BC4"/>
    <w:rsid w:val="00F2258E"/>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075C"/>
    <w:rsid w:val="00F514BF"/>
    <w:rsid w:val="00F51B26"/>
    <w:rsid w:val="00F52EBB"/>
    <w:rsid w:val="00F5336C"/>
    <w:rsid w:val="00F56C29"/>
    <w:rsid w:val="00F57DAC"/>
    <w:rsid w:val="00F61467"/>
    <w:rsid w:val="00F62698"/>
    <w:rsid w:val="00F63BB6"/>
    <w:rsid w:val="00F63E59"/>
    <w:rsid w:val="00F65392"/>
    <w:rsid w:val="00F65DCC"/>
    <w:rsid w:val="00F665F4"/>
    <w:rsid w:val="00F71744"/>
    <w:rsid w:val="00F7635B"/>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0E6E"/>
    <w:rsid w:val="00F91524"/>
    <w:rsid w:val="00F921FA"/>
    <w:rsid w:val="00F92593"/>
    <w:rsid w:val="00F92A2B"/>
    <w:rsid w:val="00F92FA3"/>
    <w:rsid w:val="00F942DC"/>
    <w:rsid w:val="00F94848"/>
    <w:rsid w:val="00F94FA2"/>
    <w:rsid w:val="00F967C0"/>
    <w:rsid w:val="00F96861"/>
    <w:rsid w:val="00F973EE"/>
    <w:rsid w:val="00FA044B"/>
    <w:rsid w:val="00FA08F5"/>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41D5"/>
    <w:rsid w:val="00FC51E2"/>
    <w:rsid w:val="00FC6536"/>
    <w:rsid w:val="00FD0030"/>
    <w:rsid w:val="00FD0332"/>
    <w:rsid w:val="00FD0474"/>
    <w:rsid w:val="00FD0C1B"/>
    <w:rsid w:val="00FD2914"/>
    <w:rsid w:val="00FD2BA8"/>
    <w:rsid w:val="00FD3125"/>
    <w:rsid w:val="00FD3CA1"/>
    <w:rsid w:val="00FD4CAF"/>
    <w:rsid w:val="00FD5DC5"/>
    <w:rsid w:val="00FD7D48"/>
    <w:rsid w:val="00FE0408"/>
    <w:rsid w:val="00FE13B6"/>
    <w:rsid w:val="00FE265D"/>
    <w:rsid w:val="00FE5DCB"/>
    <w:rsid w:val="00FE5FD6"/>
    <w:rsid w:val="00FE64E9"/>
    <w:rsid w:val="00FE6CE0"/>
    <w:rsid w:val="00FE6EE1"/>
    <w:rsid w:val="00FE7C94"/>
    <w:rsid w:val="00FF0F67"/>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76E1F-6367-45A9-9CC7-0DFA8A8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BC"/>
    <w:pPr>
      <w:spacing w:after="200" w:line="276" w:lineRule="auto"/>
    </w:pPr>
    <w:rPr>
      <w:sz w:val="22"/>
      <w:szCs w:val="22"/>
    </w:rPr>
  </w:style>
  <w:style w:type="paragraph" w:styleId="Heading1">
    <w:name w:val="heading 1"/>
    <w:aliases w:val="Document Header1,ClauseGroup_Title"/>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aliases w:val="Document Header1 Char,ClauseGroup_Title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6D96-B0A4-4918-965A-D8F2D9CB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30</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Takuka</cp:lastModifiedBy>
  <cp:revision>221</cp:revision>
  <cp:lastPrinted>2024-03-16T09:42:00Z</cp:lastPrinted>
  <dcterms:created xsi:type="dcterms:W3CDTF">2022-05-12T05:39:00Z</dcterms:created>
  <dcterms:modified xsi:type="dcterms:W3CDTF">2024-03-16T09:44:00Z</dcterms:modified>
</cp:coreProperties>
</file>