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BC5C47" w:rsidRDefault="009A6618" w:rsidP="00D739D8">
      <w:pPr>
        <w:pStyle w:val="BodyText"/>
        <w:spacing w:line="276" w:lineRule="auto"/>
        <w:jc w:val="center"/>
        <w:rPr>
          <w:rFonts w:ascii="Cleveland Condensed" w:hAnsi="Cleveland Condensed" w:cs="Calibri"/>
          <w:b/>
          <w:bCs/>
          <w:color w:val="FF0000"/>
          <w:sz w:val="28"/>
          <w:szCs w:val="28"/>
          <w:u w:val="single"/>
          <w:lang w:val="en-IN"/>
        </w:rPr>
      </w:pPr>
      <w:r w:rsidRPr="00BC5C47">
        <w:rPr>
          <w:rFonts w:ascii="Cleveland Condensed" w:hAnsi="Cleveland Condensed" w:cs="Calibri"/>
          <w:b/>
          <w:bCs/>
          <w:sz w:val="28"/>
          <w:szCs w:val="28"/>
          <w:u w:val="single"/>
          <w:lang w:val="en-IN"/>
        </w:rPr>
        <w:t>Tender No.</w:t>
      </w:r>
      <w:r w:rsidR="009941DB" w:rsidRPr="00BC5C47">
        <w:rPr>
          <w:rFonts w:ascii="Cleveland Condensed" w:hAnsi="Cleveland Condensed" w:cs="Calibri"/>
          <w:b/>
          <w:bCs/>
          <w:sz w:val="28"/>
          <w:szCs w:val="28"/>
          <w:u w:val="single"/>
          <w:lang w:val="en-IN"/>
        </w:rPr>
        <w:t xml:space="preserve">2 </w:t>
      </w:r>
      <w:r w:rsidR="00C25B61" w:rsidRPr="00BC5C47">
        <w:rPr>
          <w:rFonts w:ascii="Cleveland Condensed" w:hAnsi="Cleveland Condensed" w:cs="Calibri"/>
          <w:b/>
          <w:bCs/>
          <w:sz w:val="28"/>
          <w:szCs w:val="28"/>
          <w:u w:val="single"/>
          <w:lang w:val="en-IN"/>
        </w:rPr>
        <w:t>of 20</w:t>
      </w:r>
      <w:r w:rsidR="00892FAB" w:rsidRPr="00BC5C47">
        <w:rPr>
          <w:rFonts w:ascii="Cleveland Condensed" w:hAnsi="Cleveland Condensed" w:cs="Calibri"/>
          <w:b/>
          <w:bCs/>
          <w:sz w:val="28"/>
          <w:szCs w:val="28"/>
          <w:u w:val="single"/>
          <w:lang w:val="en-IN"/>
        </w:rPr>
        <w:t>22</w:t>
      </w:r>
      <w:r w:rsidR="005A2BDB" w:rsidRPr="00BC5C47">
        <w:rPr>
          <w:rFonts w:ascii="Cleveland Condensed" w:hAnsi="Cleveland Condensed" w:cs="Calibri"/>
          <w:b/>
          <w:bCs/>
          <w:sz w:val="28"/>
          <w:szCs w:val="28"/>
          <w:u w:val="single"/>
          <w:lang w:val="en-IN"/>
        </w:rPr>
        <w:t>-20</w:t>
      </w:r>
      <w:r w:rsidR="00892FAB" w:rsidRPr="00BC5C47">
        <w:rPr>
          <w:rFonts w:ascii="Cleveland Condensed" w:hAnsi="Cleveland Condensed" w:cs="Calibri"/>
          <w:b/>
          <w:bCs/>
          <w:sz w:val="28"/>
          <w:szCs w:val="28"/>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4A64D0">
        <w:rPr>
          <w:rFonts w:asciiTheme="majorHAnsi" w:hAnsiTheme="majorHAnsi" w:cs="Calibri"/>
          <w:b/>
          <w:bCs/>
          <w:sz w:val="28"/>
          <w:lang w:val="en-IN"/>
        </w:rPr>
        <w:t>SUPERINTENDING</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753EA6"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RURAL WATSAN</w:t>
      </w:r>
      <w:r w:rsidR="004A64D0">
        <w:rPr>
          <w:rFonts w:asciiTheme="majorHAnsi" w:hAnsiTheme="majorHAnsi" w:cs="Calibri"/>
          <w:b/>
          <w:bCs/>
          <w:sz w:val="28"/>
          <w:szCs w:val="28"/>
          <w:lang w:val="en-IN"/>
        </w:rPr>
        <w:t xml:space="preserve"> CIRCLE,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753EA6"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SAIPUM</w:t>
      </w:r>
      <w:r w:rsidR="00CB6930">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 UNDER JJM </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892FAB">
            <w:pPr>
              <w:pStyle w:val="Nospecing"/>
              <w:rPr>
                <w:rFonts w:asciiTheme="majorHAnsi" w:hAnsiTheme="majorHAnsi"/>
                <w:sz w:val="26"/>
                <w:szCs w:val="26"/>
                <w:lang w:val="en-IN"/>
              </w:rPr>
            </w:pPr>
            <w:r w:rsidRPr="0003548E">
              <w:rPr>
                <w:rFonts w:asciiTheme="majorHAnsi" w:hAnsiTheme="majorHAnsi"/>
                <w:sz w:val="26"/>
                <w:szCs w:val="26"/>
                <w:lang w:val="en-IN"/>
              </w:rPr>
              <w:t>Rs</w:t>
            </w:r>
            <w:r w:rsidR="00BC5C47">
              <w:rPr>
                <w:rFonts w:asciiTheme="majorHAnsi" w:hAnsiTheme="majorHAnsi"/>
                <w:sz w:val="26"/>
                <w:szCs w:val="26"/>
                <w:lang w:val="en-IN"/>
              </w:rPr>
              <w:t>.</w:t>
            </w:r>
            <w:r w:rsidRPr="0003548E">
              <w:rPr>
                <w:rFonts w:asciiTheme="majorHAnsi" w:hAnsiTheme="majorHAnsi"/>
                <w:sz w:val="26"/>
                <w:szCs w:val="26"/>
                <w:lang w:val="en-IN"/>
              </w:rPr>
              <w:t xml:space="preserve"> </w:t>
            </w:r>
            <w:r w:rsidR="009941DB">
              <w:rPr>
                <w:rFonts w:asciiTheme="majorHAnsi" w:hAnsiTheme="majorHAnsi"/>
                <w:sz w:val="26"/>
                <w:szCs w:val="26"/>
                <w:lang w:val="en-IN"/>
              </w:rPr>
              <w:t>172,83</w:t>
            </w:r>
            <w:r w:rsidR="004A64D0">
              <w:rPr>
                <w:rFonts w:asciiTheme="majorHAnsi" w:hAnsiTheme="majorHAnsi"/>
                <w:sz w:val="26"/>
                <w:szCs w:val="26"/>
                <w:lang w:val="en-IN"/>
              </w:rPr>
              <w:t>,000.00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B81A1B">
            <w:pPr>
              <w:pStyle w:val="Nospecing"/>
              <w:rPr>
                <w:rFonts w:asciiTheme="majorHAnsi" w:hAnsiTheme="majorHAnsi"/>
                <w:sz w:val="26"/>
                <w:szCs w:val="26"/>
                <w:lang w:val="en-IN"/>
              </w:rPr>
            </w:pPr>
            <w:r>
              <w:rPr>
                <w:rFonts w:asciiTheme="majorHAnsi" w:hAnsiTheme="majorHAnsi"/>
                <w:sz w:val="26"/>
                <w:szCs w:val="26"/>
                <w:lang w:val="en-IN"/>
              </w:rPr>
              <w:t>Rs</w:t>
            </w:r>
            <w:r w:rsidR="00BC5C47">
              <w:rPr>
                <w:rFonts w:asciiTheme="majorHAnsi" w:hAnsiTheme="majorHAnsi"/>
                <w:sz w:val="26"/>
                <w:szCs w:val="26"/>
                <w:lang w:val="en-IN"/>
              </w:rPr>
              <w:t>.</w:t>
            </w:r>
            <w:r w:rsidR="009941DB">
              <w:rPr>
                <w:rFonts w:asciiTheme="majorHAnsi" w:hAnsiTheme="majorHAnsi"/>
                <w:sz w:val="26"/>
                <w:szCs w:val="26"/>
                <w:lang w:val="en-IN"/>
              </w:rPr>
              <w:t xml:space="preserve"> 3,45,66</w:t>
            </w:r>
            <w:r w:rsidR="00B81A1B">
              <w:rPr>
                <w:rFonts w:asciiTheme="majorHAnsi" w:hAnsiTheme="majorHAnsi"/>
                <w:sz w:val="26"/>
                <w:szCs w:val="26"/>
                <w:lang w:val="en-IN"/>
              </w:rPr>
              <w:t>0</w:t>
            </w:r>
            <w:r w:rsidR="004A64D0">
              <w:rPr>
                <w:rFonts w:asciiTheme="majorHAnsi" w:hAnsiTheme="majorHAnsi"/>
                <w:sz w:val="26"/>
                <w:szCs w:val="26"/>
                <w:lang w:val="en-IN"/>
              </w:rPr>
              <w:t>.00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1D4050" w:rsidP="00E92D7A">
            <w:pPr>
              <w:pStyle w:val="Nospecing"/>
              <w:rPr>
                <w:rFonts w:asciiTheme="majorHAnsi" w:hAnsiTheme="majorHAnsi"/>
                <w:sz w:val="26"/>
                <w:szCs w:val="26"/>
                <w:lang w:val="en-IN"/>
              </w:rPr>
            </w:pPr>
            <w:r>
              <w:rPr>
                <w:rFonts w:asciiTheme="majorHAnsi" w:hAnsiTheme="majorHAnsi"/>
                <w:sz w:val="26"/>
                <w:szCs w:val="26"/>
                <w:lang w:val="en-IN"/>
              </w:rPr>
              <w:t>21</w:t>
            </w:r>
            <w:r w:rsidRPr="001D4050">
              <w:rPr>
                <w:rFonts w:asciiTheme="majorHAnsi" w:hAnsiTheme="majorHAnsi"/>
                <w:sz w:val="26"/>
                <w:szCs w:val="26"/>
                <w:vertAlign w:val="superscript"/>
                <w:lang w:val="en-IN"/>
              </w:rPr>
              <w:t>st</w:t>
            </w:r>
            <w:r>
              <w:rPr>
                <w:rFonts w:asciiTheme="majorHAnsi" w:hAnsiTheme="majorHAnsi"/>
                <w:sz w:val="26"/>
                <w:szCs w:val="26"/>
                <w:lang w:val="en-IN"/>
              </w:rPr>
              <w:t xml:space="preserve"> </w:t>
            </w:r>
            <w:r w:rsidR="00E92D7A">
              <w:rPr>
                <w:rFonts w:asciiTheme="majorHAnsi" w:hAnsiTheme="majorHAnsi"/>
                <w:sz w:val="26"/>
                <w:szCs w:val="26"/>
                <w:lang w:val="en-IN"/>
              </w:rPr>
              <w:t>July</w:t>
            </w:r>
            <w:r w:rsidR="00892FAB">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 xml:space="preserve">22 </w:t>
            </w:r>
            <w:r w:rsidR="00E92D7A">
              <w:rPr>
                <w:rFonts w:asciiTheme="majorHAnsi" w:hAnsiTheme="majorHAnsi"/>
                <w:sz w:val="26"/>
                <w:szCs w:val="26"/>
                <w:lang w:val="en-IN"/>
              </w:rPr>
              <w:t>upto</w:t>
            </w:r>
            <w:r w:rsidR="008E78CD">
              <w:rPr>
                <w:rFonts w:asciiTheme="majorHAnsi" w:hAnsiTheme="majorHAnsi"/>
                <w:sz w:val="26"/>
                <w:szCs w:val="26"/>
                <w:lang w:val="en-IN"/>
              </w:rPr>
              <w:t>15</w:t>
            </w:r>
            <w:r w:rsidR="00E92D7A">
              <w:rPr>
                <w:rFonts w:asciiTheme="majorHAnsi" w:hAnsiTheme="majorHAnsi"/>
                <w:sz w:val="26"/>
                <w:szCs w:val="26"/>
                <w:lang w:val="en-IN"/>
              </w:rPr>
              <w:t>:</w:t>
            </w:r>
            <w:r w:rsidR="008E78CD">
              <w:rPr>
                <w:rFonts w:asciiTheme="majorHAnsi" w:hAnsiTheme="majorHAnsi"/>
                <w:sz w:val="26"/>
                <w:szCs w:val="26"/>
                <w:lang w:val="en-IN"/>
              </w:rPr>
              <w:t>00 Hrs</w:t>
            </w:r>
            <w:r w:rsidR="00690E20" w:rsidRPr="0003548E">
              <w:rPr>
                <w:rFonts w:asciiTheme="majorHAnsi" w:hAnsiTheme="majorHAnsi"/>
                <w:sz w:val="26"/>
                <w:szCs w:val="26"/>
                <w:lang w:val="en-IN"/>
              </w:rPr>
              <w:t>.</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1D4050" w:rsidP="00F63BB6">
            <w:pPr>
              <w:pStyle w:val="Nospecing"/>
              <w:rPr>
                <w:rFonts w:asciiTheme="majorHAnsi" w:hAnsiTheme="majorHAnsi"/>
                <w:color w:val="FF0000"/>
                <w:sz w:val="26"/>
                <w:szCs w:val="26"/>
                <w:lang w:val="en-IN"/>
              </w:rPr>
            </w:pPr>
            <w:r>
              <w:rPr>
                <w:rFonts w:asciiTheme="majorHAnsi" w:hAnsiTheme="majorHAnsi"/>
                <w:sz w:val="26"/>
                <w:szCs w:val="26"/>
                <w:lang w:val="en-IN"/>
              </w:rPr>
              <w:t>22</w:t>
            </w:r>
            <w:r w:rsidRPr="001D4050">
              <w:rPr>
                <w:rFonts w:asciiTheme="majorHAnsi" w:hAnsiTheme="majorHAnsi"/>
                <w:sz w:val="26"/>
                <w:szCs w:val="26"/>
                <w:vertAlign w:val="superscript"/>
                <w:lang w:val="en-IN"/>
              </w:rPr>
              <w:t>nd</w:t>
            </w:r>
            <w:r>
              <w:rPr>
                <w:rFonts w:asciiTheme="majorHAnsi" w:hAnsiTheme="majorHAnsi"/>
                <w:sz w:val="26"/>
                <w:szCs w:val="26"/>
                <w:lang w:val="en-IN"/>
              </w:rPr>
              <w:t xml:space="preserve"> </w:t>
            </w:r>
            <w:r w:rsidR="00E92D7A">
              <w:rPr>
                <w:rFonts w:asciiTheme="majorHAnsi" w:hAnsiTheme="majorHAnsi"/>
                <w:sz w:val="26"/>
                <w:szCs w:val="26"/>
                <w:lang w:val="en-IN"/>
              </w:rPr>
              <w:t>July</w:t>
            </w:r>
            <w:r w:rsidR="00892FAB">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 xml:space="preserve">22 </w:t>
            </w:r>
            <w:r w:rsidR="008E78CD">
              <w:rPr>
                <w:rFonts w:asciiTheme="majorHAnsi" w:hAnsiTheme="majorHAnsi"/>
                <w:sz w:val="26"/>
                <w:szCs w:val="26"/>
                <w:lang w:val="en-IN"/>
              </w:rPr>
              <w:t>upto 12</w:t>
            </w:r>
            <w:r w:rsidR="00E92D7A">
              <w:rPr>
                <w:rFonts w:asciiTheme="majorHAnsi" w:hAnsiTheme="majorHAnsi"/>
                <w:sz w:val="26"/>
                <w:szCs w:val="26"/>
                <w:lang w:val="en-IN"/>
              </w:rPr>
              <w:t xml:space="preserve">:00 </w:t>
            </w:r>
            <w:r w:rsidR="008E78CD">
              <w:rPr>
                <w:rFonts w:asciiTheme="majorHAnsi" w:hAnsiTheme="majorHAnsi"/>
                <w:sz w:val="26"/>
                <w:szCs w:val="26"/>
                <w:lang w:val="en-IN"/>
              </w:rPr>
              <w:t>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1D4050" w:rsidP="00892FAB">
            <w:pPr>
              <w:pStyle w:val="Nospecing"/>
              <w:rPr>
                <w:rFonts w:asciiTheme="majorHAnsi" w:hAnsiTheme="majorHAnsi"/>
                <w:sz w:val="26"/>
                <w:szCs w:val="26"/>
                <w:lang w:val="en-IN"/>
              </w:rPr>
            </w:pPr>
            <w:r>
              <w:rPr>
                <w:rFonts w:asciiTheme="majorHAnsi" w:hAnsiTheme="majorHAnsi"/>
                <w:sz w:val="26"/>
                <w:szCs w:val="26"/>
                <w:lang w:val="en-IN"/>
              </w:rPr>
              <w:t>22</w:t>
            </w:r>
            <w:r w:rsidRPr="001D4050">
              <w:rPr>
                <w:rFonts w:asciiTheme="majorHAnsi" w:hAnsiTheme="majorHAnsi"/>
                <w:sz w:val="26"/>
                <w:szCs w:val="26"/>
                <w:vertAlign w:val="superscript"/>
                <w:lang w:val="en-IN"/>
              </w:rPr>
              <w:t>nd</w:t>
            </w:r>
            <w:r>
              <w:rPr>
                <w:rFonts w:asciiTheme="majorHAnsi" w:hAnsiTheme="majorHAnsi"/>
                <w:sz w:val="26"/>
                <w:szCs w:val="26"/>
                <w:lang w:val="en-IN"/>
              </w:rPr>
              <w:t xml:space="preserve"> </w:t>
            </w:r>
            <w:r w:rsidR="00E92D7A">
              <w:rPr>
                <w:rFonts w:asciiTheme="majorHAnsi" w:hAnsiTheme="majorHAnsi"/>
                <w:sz w:val="26"/>
                <w:szCs w:val="26"/>
                <w:lang w:val="en-IN"/>
              </w:rPr>
              <w:t>July</w:t>
            </w:r>
            <w:r w:rsidR="00892FAB">
              <w:rPr>
                <w:rFonts w:asciiTheme="majorHAnsi" w:hAnsiTheme="majorHAnsi"/>
                <w:sz w:val="26"/>
                <w:szCs w:val="26"/>
                <w:lang w:val="en-IN"/>
              </w:rPr>
              <w:t>,</w:t>
            </w:r>
            <w:r w:rsidR="00CD4285" w:rsidRPr="0003548E">
              <w:rPr>
                <w:rFonts w:asciiTheme="majorHAnsi" w:hAnsiTheme="majorHAnsi"/>
                <w:sz w:val="26"/>
                <w:szCs w:val="26"/>
                <w:lang w:val="en-IN"/>
              </w:rPr>
              <w:t>20</w:t>
            </w:r>
            <w:r w:rsidR="008E78CD">
              <w:rPr>
                <w:rFonts w:asciiTheme="majorHAnsi" w:hAnsiTheme="majorHAnsi"/>
                <w:sz w:val="26"/>
                <w:szCs w:val="26"/>
                <w:lang w:val="en-IN"/>
              </w:rPr>
              <w:t>22 at 13</w:t>
            </w:r>
            <w:r w:rsidR="00892FAB">
              <w:rPr>
                <w:rFonts w:asciiTheme="majorHAnsi" w:hAnsiTheme="majorHAnsi"/>
                <w:sz w:val="26"/>
                <w:szCs w:val="26"/>
                <w:lang w:val="en-IN"/>
              </w:rPr>
              <w:t>:00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C5C47">
              <w:rPr>
                <w:rFonts w:asciiTheme="majorHAnsi" w:hAnsiTheme="majorHAnsi"/>
                <w:color w:val="000000" w:themeColor="text1"/>
                <w:sz w:val="26"/>
                <w:szCs w:val="26"/>
                <w:lang w:val="en-IN"/>
              </w:rPr>
              <w:t>.</w:t>
            </w:r>
            <w:r w:rsidR="004A64D0">
              <w:rPr>
                <w:rFonts w:asciiTheme="majorHAnsi" w:hAnsiTheme="majorHAnsi"/>
                <w:color w:val="000000" w:themeColor="text1"/>
                <w:sz w:val="26"/>
                <w:szCs w:val="26"/>
                <w:lang w:val="en-IN"/>
              </w:rPr>
              <w:t xml:space="preserve"> 1000.00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9941DB"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18</w:t>
            </w:r>
            <w:r w:rsidR="005427A5">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EA0B80" w:rsidRPr="00A54621" w:rsidRDefault="00EA0B80" w:rsidP="00EA0B80">
      <w:pPr>
        <w:pStyle w:val="BodyText"/>
        <w:spacing w:line="276" w:lineRule="auto"/>
        <w:jc w:val="center"/>
        <w:rPr>
          <w:b/>
          <w:bCs/>
          <w:szCs w:val="24"/>
          <w:u w:val="single"/>
          <w:lang w:val="en-IN"/>
        </w:rPr>
      </w:pPr>
      <w:r w:rsidRPr="00A54621">
        <w:rPr>
          <w:b/>
          <w:bCs/>
          <w:szCs w:val="24"/>
          <w:u w:val="single"/>
          <w:lang w:val="en-IN"/>
        </w:rPr>
        <w:lastRenderedPageBreak/>
        <w:t>PRESS TENDER NOTICE</w:t>
      </w:r>
    </w:p>
    <w:p w:rsidR="00EA0B80" w:rsidRPr="00A54621" w:rsidRDefault="00EA0B80" w:rsidP="00EA0B80">
      <w:pPr>
        <w:pStyle w:val="BodyText"/>
        <w:spacing w:line="276" w:lineRule="auto"/>
        <w:jc w:val="center"/>
        <w:rPr>
          <w:b/>
          <w:bCs/>
          <w:szCs w:val="24"/>
          <w:u w:val="single"/>
          <w:lang w:val="en-IN"/>
        </w:rPr>
      </w:pPr>
    </w:p>
    <w:p w:rsidR="00A54621" w:rsidRPr="00A54621" w:rsidRDefault="00A54621" w:rsidP="00EA0B80">
      <w:pPr>
        <w:widowControl w:val="0"/>
        <w:autoSpaceDE w:val="0"/>
        <w:autoSpaceDN w:val="0"/>
        <w:adjustRightInd w:val="0"/>
        <w:spacing w:before="3" w:after="0"/>
        <w:ind w:firstLine="240"/>
        <w:jc w:val="both"/>
        <w:rPr>
          <w:rFonts w:ascii="Times New Roman" w:hAnsi="Times New Roman"/>
          <w:b/>
          <w:color w:val="000000"/>
          <w:spacing w:val="-1"/>
          <w:sz w:val="24"/>
          <w:szCs w:val="24"/>
          <w:u w:val="single"/>
          <w:lang w:val="en-IN"/>
        </w:rPr>
      </w:pPr>
    </w:p>
    <w:p w:rsidR="00EA0B80" w:rsidRPr="00A54621" w:rsidRDefault="00EA0B80" w:rsidP="00EA0B80">
      <w:pPr>
        <w:widowControl w:val="0"/>
        <w:autoSpaceDE w:val="0"/>
        <w:autoSpaceDN w:val="0"/>
        <w:adjustRightInd w:val="0"/>
        <w:spacing w:before="3" w:after="0"/>
        <w:ind w:firstLine="240"/>
        <w:jc w:val="both"/>
        <w:rPr>
          <w:rFonts w:ascii="Times New Roman" w:hAnsi="Times New Roman"/>
          <w:sz w:val="24"/>
          <w:szCs w:val="24"/>
          <w:lang w:val="en-IN"/>
        </w:rPr>
      </w:pPr>
      <w:r w:rsidRPr="00A54621">
        <w:rPr>
          <w:rFonts w:ascii="Times New Roman" w:hAnsi="Times New Roman"/>
          <w:b/>
          <w:color w:val="000000"/>
          <w:spacing w:val="-1"/>
          <w:sz w:val="24"/>
          <w:szCs w:val="24"/>
          <w:u w:val="single"/>
          <w:lang w:val="en-IN"/>
        </w:rPr>
        <w:t xml:space="preserve">The </w:t>
      </w:r>
      <w:r w:rsidR="004A64D0">
        <w:rPr>
          <w:rFonts w:ascii="Times New Roman" w:hAnsi="Times New Roman"/>
          <w:b/>
          <w:color w:val="000000"/>
          <w:spacing w:val="-3"/>
          <w:sz w:val="24"/>
          <w:szCs w:val="24"/>
          <w:u w:val="single"/>
        </w:rPr>
        <w:t>Superintending</w:t>
      </w:r>
      <w:r w:rsidRPr="00A54621">
        <w:rPr>
          <w:rFonts w:ascii="Times New Roman" w:hAnsi="Times New Roman"/>
          <w:b/>
          <w:color w:val="000000"/>
          <w:spacing w:val="-3"/>
          <w:sz w:val="24"/>
          <w:szCs w:val="24"/>
          <w:u w:val="single"/>
        </w:rPr>
        <w:t xml:space="preserve"> Engineer, PHED, </w:t>
      </w:r>
      <w:r w:rsidR="00753EA6">
        <w:rPr>
          <w:rFonts w:ascii="Times New Roman" w:hAnsi="Times New Roman"/>
          <w:b/>
          <w:color w:val="000000"/>
          <w:spacing w:val="-3"/>
          <w:sz w:val="24"/>
          <w:szCs w:val="24"/>
          <w:u w:val="single"/>
        </w:rPr>
        <w:t>Rural WATSAN</w:t>
      </w:r>
      <w:r w:rsidR="004A64D0">
        <w:rPr>
          <w:rFonts w:ascii="Times New Roman" w:hAnsi="Times New Roman"/>
          <w:b/>
          <w:color w:val="000000"/>
          <w:spacing w:val="-3"/>
          <w:sz w:val="24"/>
          <w:szCs w:val="24"/>
          <w:u w:val="single"/>
        </w:rPr>
        <w:t xml:space="preserve"> Circle</w:t>
      </w:r>
      <w:r w:rsidRPr="00A54621">
        <w:rPr>
          <w:rFonts w:ascii="Times New Roman" w:hAnsi="Times New Roman"/>
          <w:b/>
          <w:color w:val="000000"/>
          <w:spacing w:val="-3"/>
          <w:sz w:val="24"/>
          <w:szCs w:val="24"/>
          <w:u w:val="single"/>
        </w:rPr>
        <w:t xml:space="preserve">, </w:t>
      </w:r>
      <w:r w:rsidR="004A64D0">
        <w:rPr>
          <w:rFonts w:ascii="Times New Roman" w:hAnsi="Times New Roman"/>
          <w:b/>
          <w:color w:val="000000"/>
          <w:spacing w:val="-3"/>
          <w:sz w:val="24"/>
          <w:szCs w:val="24"/>
          <w:u w:val="single"/>
        </w:rPr>
        <w:t>Aizawl</w:t>
      </w:r>
      <w:r w:rsidRPr="00A54621">
        <w:rPr>
          <w:rFonts w:ascii="Times New Roman" w:hAnsi="Times New Roman"/>
          <w:b/>
          <w:color w:val="000000"/>
          <w:spacing w:val="-3"/>
          <w:sz w:val="24"/>
          <w:szCs w:val="24"/>
          <w:u w:val="single"/>
        </w:rPr>
        <w:t>,</w:t>
      </w:r>
      <w:r w:rsidRPr="00A54621">
        <w:rPr>
          <w:rFonts w:ascii="Times New Roman" w:hAnsi="Times New Roman"/>
          <w:color w:val="000000"/>
          <w:spacing w:val="-1"/>
          <w:sz w:val="24"/>
          <w:szCs w:val="24"/>
          <w:lang w:val="en-IN"/>
        </w:rPr>
        <w:t xml:space="preserve"> on behalf of the </w:t>
      </w:r>
      <w:r w:rsidRPr="00A54621">
        <w:rPr>
          <w:rFonts w:ascii="Times New Roman" w:hAnsi="Times New Roman"/>
          <w:color w:val="000000"/>
          <w:sz w:val="24"/>
          <w:szCs w:val="24"/>
          <w:lang w:val="en-IN"/>
        </w:rPr>
        <w:t xml:space="preserve">Governor of Mizoram invites bids </w:t>
      </w:r>
      <w:r w:rsidR="00F56C29" w:rsidRPr="00A54621">
        <w:rPr>
          <w:rFonts w:ascii="Times New Roman" w:hAnsi="Times New Roman"/>
          <w:color w:val="000000"/>
          <w:sz w:val="24"/>
          <w:szCs w:val="24"/>
          <w:lang w:val="en-IN"/>
        </w:rPr>
        <w:t>t</w:t>
      </w:r>
      <w:r w:rsidRPr="00A54621">
        <w:rPr>
          <w:rFonts w:ascii="Times New Roman" w:hAnsi="Times New Roman"/>
          <w:color w:val="000000"/>
          <w:sz w:val="24"/>
          <w:szCs w:val="24"/>
          <w:lang w:val="en-IN"/>
        </w:rPr>
        <w:t xml:space="preserve">wo envelope system </w:t>
      </w:r>
      <w:r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441D3B">
        <w:rPr>
          <w:rFonts w:ascii="Times New Roman" w:hAnsi="Times New Roman"/>
          <w:sz w:val="24"/>
          <w:szCs w:val="24"/>
          <w:lang w:val="en-IN"/>
        </w:rPr>
        <w:t xml:space="preserve"> </w:t>
      </w:r>
      <w:r w:rsidRPr="00A54621">
        <w:rPr>
          <w:rFonts w:ascii="Times New Roman" w:hAnsi="Times New Roman"/>
          <w:sz w:val="24"/>
          <w:szCs w:val="24"/>
          <w:u w:val="single"/>
          <w:lang w:val="en-IN"/>
        </w:rPr>
        <w:t>Rs. 7.5/-</w:t>
      </w:r>
      <w:r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sidR="00892FAB">
        <w:rPr>
          <w:rFonts w:ascii="Times New Roman" w:hAnsi="Times New Roman"/>
          <w:b/>
          <w:sz w:val="24"/>
          <w:szCs w:val="24"/>
          <w:lang w:val="en-IN"/>
        </w:rPr>
        <w:t>12</w:t>
      </w:r>
      <w:r w:rsidRPr="00A54621">
        <w:rPr>
          <w:rFonts w:ascii="Times New Roman" w:hAnsi="Times New Roman"/>
          <w:b/>
          <w:sz w:val="24"/>
          <w:szCs w:val="24"/>
          <w:lang w:val="en-IN"/>
        </w:rPr>
        <w:t>:00 hours</w:t>
      </w:r>
      <w:r w:rsidR="00BC5C47">
        <w:rPr>
          <w:rFonts w:ascii="Times New Roman" w:hAnsi="Times New Roman"/>
          <w:b/>
          <w:sz w:val="24"/>
          <w:szCs w:val="24"/>
          <w:lang w:val="en-IN"/>
        </w:rPr>
        <w:t xml:space="preserve"> </w:t>
      </w:r>
      <w:r w:rsidRPr="00A54621">
        <w:rPr>
          <w:rFonts w:ascii="Times New Roman" w:hAnsi="Times New Roman"/>
          <w:sz w:val="24"/>
          <w:szCs w:val="24"/>
          <w:lang w:val="en-IN"/>
        </w:rPr>
        <w:t>on</w:t>
      </w:r>
      <w:r w:rsidR="008E78CD">
        <w:rPr>
          <w:rFonts w:ascii="Times New Roman" w:hAnsi="Times New Roman"/>
          <w:sz w:val="24"/>
          <w:szCs w:val="24"/>
          <w:lang w:val="en-IN"/>
        </w:rPr>
        <w:t xml:space="preserve"> </w:t>
      </w:r>
      <w:r w:rsidR="001D4050">
        <w:rPr>
          <w:rFonts w:ascii="Times New Roman" w:hAnsi="Times New Roman"/>
          <w:sz w:val="24"/>
          <w:szCs w:val="24"/>
          <w:lang w:val="en-IN"/>
        </w:rPr>
        <w:t>22</w:t>
      </w:r>
      <w:r w:rsidR="001D4050" w:rsidRPr="001D4050">
        <w:rPr>
          <w:rFonts w:ascii="Times New Roman" w:hAnsi="Times New Roman"/>
          <w:sz w:val="24"/>
          <w:szCs w:val="24"/>
          <w:vertAlign w:val="superscript"/>
          <w:lang w:val="en-IN"/>
        </w:rPr>
        <w:t>nd</w:t>
      </w:r>
      <w:r w:rsidR="001D4050">
        <w:rPr>
          <w:rFonts w:ascii="Times New Roman" w:hAnsi="Times New Roman"/>
          <w:sz w:val="24"/>
          <w:szCs w:val="24"/>
          <w:lang w:val="en-IN"/>
        </w:rPr>
        <w:t xml:space="preserve"> </w:t>
      </w:r>
      <w:r w:rsidR="008E78CD">
        <w:rPr>
          <w:rFonts w:ascii="Times New Roman" w:hAnsi="Times New Roman"/>
          <w:sz w:val="24"/>
          <w:szCs w:val="24"/>
          <w:lang w:val="en-IN"/>
        </w:rPr>
        <w:t>July</w:t>
      </w:r>
      <w:r w:rsidR="001E29FB">
        <w:rPr>
          <w:rFonts w:ascii="Times New Roman" w:hAnsi="Times New Roman"/>
          <w:sz w:val="24"/>
          <w:szCs w:val="24"/>
          <w:lang w:val="en-IN"/>
        </w:rPr>
        <w:t xml:space="preserve">, </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C5C47">
        <w:rPr>
          <w:rFonts w:ascii="Times New Roman" w:hAnsi="Times New Roman"/>
          <w:sz w:val="24"/>
          <w:szCs w:val="24"/>
          <w:lang w:val="en-IN"/>
        </w:rPr>
        <w:t xml:space="preserve"> </w:t>
      </w:r>
      <w:r w:rsidRPr="00A54621">
        <w:rPr>
          <w:rFonts w:ascii="Times New Roman" w:hAnsi="Times New Roman"/>
          <w:sz w:val="24"/>
          <w:szCs w:val="24"/>
          <w:lang w:val="en-IN"/>
        </w:rPr>
        <w:t xml:space="preserve">Late submission of tender will not be accepted. The tender so received will be opened on </w:t>
      </w:r>
      <w:r w:rsidR="001D4050">
        <w:rPr>
          <w:rFonts w:ascii="Times New Roman" w:hAnsi="Times New Roman"/>
          <w:sz w:val="24"/>
          <w:szCs w:val="24"/>
          <w:lang w:val="en-IN"/>
        </w:rPr>
        <w:t>22</w:t>
      </w:r>
      <w:r w:rsidR="001D4050" w:rsidRPr="001D4050">
        <w:rPr>
          <w:rFonts w:ascii="Times New Roman" w:hAnsi="Times New Roman"/>
          <w:sz w:val="24"/>
          <w:szCs w:val="24"/>
          <w:vertAlign w:val="superscript"/>
          <w:lang w:val="en-IN"/>
        </w:rPr>
        <w:t>nd</w:t>
      </w:r>
      <w:r w:rsidR="001D4050">
        <w:rPr>
          <w:rFonts w:ascii="Times New Roman" w:hAnsi="Times New Roman"/>
          <w:sz w:val="24"/>
          <w:szCs w:val="24"/>
          <w:lang w:val="en-IN"/>
        </w:rPr>
        <w:t xml:space="preserve"> </w:t>
      </w:r>
      <w:r w:rsidR="008E78CD">
        <w:rPr>
          <w:rFonts w:ascii="Times New Roman" w:hAnsi="Times New Roman"/>
          <w:sz w:val="24"/>
          <w:szCs w:val="24"/>
          <w:lang w:val="en-IN"/>
        </w:rPr>
        <w:t>July</w:t>
      </w:r>
      <w:r w:rsidR="001E29FB">
        <w:rPr>
          <w:rFonts w:ascii="Times New Roman" w:hAnsi="Times New Roman"/>
          <w:sz w:val="24"/>
          <w:szCs w:val="24"/>
          <w:lang w:val="en-IN"/>
        </w:rPr>
        <w:t xml:space="preserve">, </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Pr="00A54621">
        <w:rPr>
          <w:rFonts w:ascii="Times New Roman" w:hAnsi="Times New Roman"/>
          <w:sz w:val="24"/>
          <w:szCs w:val="24"/>
          <w:lang w:val="en-IN"/>
        </w:rPr>
        <w:t>at</w:t>
      </w:r>
      <w:r w:rsidR="00892FAB">
        <w:rPr>
          <w:rFonts w:ascii="Times New Roman" w:hAnsi="Times New Roman"/>
          <w:b/>
          <w:sz w:val="24"/>
          <w:szCs w:val="24"/>
          <w:lang w:val="en-IN"/>
        </w:rPr>
        <w:t xml:space="preserve"> 13</w:t>
      </w:r>
      <w:r w:rsidRPr="00A54621">
        <w:rPr>
          <w:rFonts w:ascii="Times New Roman" w:hAnsi="Times New Roman"/>
          <w:b/>
          <w:sz w:val="24"/>
          <w:szCs w:val="24"/>
          <w:lang w:val="en-IN"/>
        </w:rPr>
        <w:t>:00 hours</w:t>
      </w:r>
      <w:r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970"/>
        <w:gridCol w:w="1530"/>
        <w:gridCol w:w="1530"/>
        <w:gridCol w:w="1440"/>
        <w:gridCol w:w="1080"/>
        <w:gridCol w:w="1260"/>
      </w:tblGrid>
      <w:tr w:rsidR="00892FAB" w:rsidRPr="00A54621" w:rsidTr="00820FBC">
        <w:trPr>
          <w:trHeight w:val="944"/>
        </w:trPr>
        <w:tc>
          <w:tcPr>
            <w:tcW w:w="90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NIT No.</w:t>
            </w:r>
          </w:p>
        </w:tc>
        <w:tc>
          <w:tcPr>
            <w:tcW w:w="2970" w:type="dxa"/>
            <w:vAlign w:val="center"/>
          </w:tcPr>
          <w:p w:rsidR="00892FAB" w:rsidRPr="00A54621" w:rsidRDefault="00892FAB" w:rsidP="007F5392">
            <w:pPr>
              <w:pStyle w:val="BodyText"/>
              <w:spacing w:line="276" w:lineRule="auto"/>
              <w:jc w:val="center"/>
              <w:rPr>
                <w:szCs w:val="24"/>
                <w:lang w:val="en-IN"/>
              </w:rPr>
            </w:pPr>
            <w:r w:rsidRPr="00A54621">
              <w:rPr>
                <w:szCs w:val="24"/>
                <w:lang w:val="en-IN"/>
              </w:rPr>
              <w:t xml:space="preserve">Name of work </w:t>
            </w:r>
          </w:p>
        </w:tc>
        <w:tc>
          <w:tcPr>
            <w:tcW w:w="1530" w:type="dxa"/>
            <w:vAlign w:val="center"/>
          </w:tcPr>
          <w:p w:rsidR="00892FAB" w:rsidRPr="00A54621" w:rsidRDefault="00892FAB" w:rsidP="00E53B03">
            <w:pPr>
              <w:pStyle w:val="BodyText"/>
              <w:spacing w:line="276" w:lineRule="auto"/>
              <w:ind w:left="-108" w:right="-108"/>
              <w:jc w:val="center"/>
              <w:rPr>
                <w:szCs w:val="24"/>
                <w:lang w:val="en-IN"/>
              </w:rPr>
            </w:pPr>
            <w:r w:rsidRPr="00A54621">
              <w:rPr>
                <w:szCs w:val="24"/>
                <w:lang w:val="en-IN"/>
              </w:rPr>
              <w:t>Tendered Amount (Rs)</w:t>
            </w:r>
          </w:p>
        </w:tc>
        <w:tc>
          <w:tcPr>
            <w:tcW w:w="1530" w:type="dxa"/>
          </w:tcPr>
          <w:p w:rsidR="00892FAB" w:rsidRPr="00A54621" w:rsidRDefault="00892FAB" w:rsidP="00E53B03">
            <w:pPr>
              <w:pStyle w:val="BodyText"/>
              <w:spacing w:line="276" w:lineRule="auto"/>
              <w:jc w:val="center"/>
              <w:rPr>
                <w:szCs w:val="24"/>
                <w:lang w:val="en-IN"/>
              </w:rPr>
            </w:pPr>
            <w:r w:rsidRPr="00A54621">
              <w:rPr>
                <w:szCs w:val="24"/>
                <w:lang w:val="en-IN"/>
              </w:rPr>
              <w:t>Earnest Money (Rs)</w:t>
            </w:r>
          </w:p>
        </w:tc>
        <w:tc>
          <w:tcPr>
            <w:tcW w:w="144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Time of Completion</w:t>
            </w:r>
          </w:p>
        </w:tc>
        <w:tc>
          <w:tcPr>
            <w:tcW w:w="108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Cost of Tender.</w:t>
            </w:r>
          </w:p>
          <w:p w:rsidR="00892FAB" w:rsidRPr="00A54621" w:rsidRDefault="00892FAB" w:rsidP="00E53B03">
            <w:pPr>
              <w:pStyle w:val="BodyText"/>
              <w:spacing w:line="276" w:lineRule="auto"/>
              <w:jc w:val="center"/>
              <w:rPr>
                <w:szCs w:val="24"/>
                <w:lang w:val="en-IN"/>
              </w:rPr>
            </w:pPr>
            <w:r w:rsidRPr="00A54621">
              <w:rPr>
                <w:szCs w:val="24"/>
                <w:lang w:val="en-IN"/>
              </w:rPr>
              <w:t>(in Rs)</w:t>
            </w:r>
          </w:p>
        </w:tc>
        <w:tc>
          <w:tcPr>
            <w:tcW w:w="1260" w:type="dxa"/>
          </w:tcPr>
          <w:p w:rsidR="00892FAB" w:rsidRPr="00A54621" w:rsidRDefault="00892FAB" w:rsidP="00E53B03">
            <w:pPr>
              <w:pStyle w:val="BodyText"/>
              <w:spacing w:line="276" w:lineRule="auto"/>
              <w:jc w:val="center"/>
              <w:rPr>
                <w:szCs w:val="24"/>
                <w:lang w:val="en-IN"/>
              </w:rPr>
            </w:pPr>
            <w:r w:rsidRPr="00A54621">
              <w:rPr>
                <w:szCs w:val="24"/>
                <w:lang w:val="en-IN"/>
              </w:rPr>
              <w:t xml:space="preserve">Eligible class of </w:t>
            </w:r>
            <w:r w:rsidR="00AE6333">
              <w:rPr>
                <w:szCs w:val="24"/>
                <w:lang w:val="en-IN"/>
              </w:rPr>
              <w:t xml:space="preserve"> </w:t>
            </w:r>
            <w:r w:rsidRPr="00A54621">
              <w:rPr>
                <w:szCs w:val="24"/>
                <w:lang w:val="en-IN"/>
              </w:rPr>
              <w:t>contractor</w:t>
            </w:r>
          </w:p>
        </w:tc>
      </w:tr>
      <w:tr w:rsidR="00D319D9" w:rsidRPr="00A54621" w:rsidTr="00820FBC">
        <w:trPr>
          <w:trHeight w:val="2515"/>
        </w:trPr>
        <w:tc>
          <w:tcPr>
            <w:tcW w:w="900" w:type="dxa"/>
            <w:vAlign w:val="center"/>
          </w:tcPr>
          <w:p w:rsidR="00D319D9" w:rsidRPr="00A54621" w:rsidRDefault="00D319D9" w:rsidP="00892FAB">
            <w:pPr>
              <w:pStyle w:val="BodyText"/>
              <w:spacing w:line="276" w:lineRule="auto"/>
              <w:jc w:val="left"/>
              <w:rPr>
                <w:szCs w:val="24"/>
                <w:lang w:val="en-IN"/>
              </w:rPr>
            </w:pPr>
            <w:r>
              <w:rPr>
                <w:szCs w:val="24"/>
                <w:lang w:val="en-IN"/>
              </w:rPr>
              <w:t>1</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970" w:type="dxa"/>
            <w:vAlign w:val="center"/>
          </w:tcPr>
          <w:p w:rsidR="00D319D9" w:rsidRPr="00A54621" w:rsidRDefault="00D319D9" w:rsidP="00936400">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W.Lungdar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530" w:type="dxa"/>
            <w:vAlign w:val="center"/>
          </w:tcPr>
          <w:p w:rsidR="00D319D9" w:rsidRPr="00936400" w:rsidRDefault="00D319D9" w:rsidP="00035EE9">
            <w:pPr>
              <w:pStyle w:val="BodyText"/>
              <w:spacing w:line="276" w:lineRule="auto"/>
              <w:ind w:left="-108" w:right="-108"/>
              <w:jc w:val="center"/>
              <w:rPr>
                <w:szCs w:val="24"/>
                <w:lang w:val="en-IN"/>
              </w:rPr>
            </w:pPr>
            <w:r w:rsidRPr="00936400">
              <w:rPr>
                <w:rFonts w:asciiTheme="majorHAnsi" w:hAnsiTheme="majorHAnsi"/>
                <w:szCs w:val="24"/>
                <w:lang w:val="en-IN"/>
              </w:rPr>
              <w:t>319,73,000</w:t>
            </w:r>
            <w:r w:rsidR="00BC5C47">
              <w:rPr>
                <w:rFonts w:asciiTheme="majorHAnsi" w:hAnsiTheme="majorHAnsi"/>
                <w:szCs w:val="24"/>
                <w:lang w:val="en-IN"/>
              </w:rPr>
              <w:t>.00</w:t>
            </w:r>
          </w:p>
        </w:tc>
        <w:tc>
          <w:tcPr>
            <w:tcW w:w="1530" w:type="dxa"/>
            <w:vAlign w:val="center"/>
          </w:tcPr>
          <w:p w:rsidR="00D319D9" w:rsidRPr="00936400" w:rsidRDefault="00D319D9" w:rsidP="00035EE9">
            <w:pPr>
              <w:pStyle w:val="BodyText"/>
              <w:spacing w:line="276" w:lineRule="auto"/>
              <w:jc w:val="center"/>
              <w:rPr>
                <w:szCs w:val="24"/>
                <w:lang w:val="en-IN"/>
              </w:rPr>
            </w:pPr>
            <w:r w:rsidRPr="00936400">
              <w:rPr>
                <w:rFonts w:asciiTheme="majorHAnsi" w:hAnsiTheme="majorHAnsi"/>
                <w:szCs w:val="24"/>
                <w:lang w:val="en-IN"/>
              </w:rPr>
              <w:t>6,39,460</w:t>
            </w:r>
            <w:r w:rsidR="00BC5C47">
              <w:rPr>
                <w:rFonts w:asciiTheme="majorHAnsi" w:hAnsiTheme="majorHAnsi"/>
                <w:szCs w:val="24"/>
                <w:lang w:val="en-IN"/>
              </w:rPr>
              <w:t>.00</w:t>
            </w:r>
          </w:p>
        </w:tc>
        <w:tc>
          <w:tcPr>
            <w:tcW w:w="1440" w:type="dxa"/>
            <w:vAlign w:val="center"/>
          </w:tcPr>
          <w:p w:rsidR="00D319D9" w:rsidRPr="00A54621" w:rsidRDefault="00D319D9" w:rsidP="00035EE9">
            <w:pPr>
              <w:pStyle w:val="BodyText"/>
              <w:spacing w:line="276" w:lineRule="auto"/>
              <w:jc w:val="center"/>
              <w:rPr>
                <w:szCs w:val="24"/>
                <w:lang w:val="en-IN"/>
              </w:rPr>
            </w:pPr>
            <w:r>
              <w:rPr>
                <w:szCs w:val="24"/>
                <w:lang w:val="en-IN"/>
              </w:rPr>
              <w:t>18 months</w:t>
            </w:r>
          </w:p>
        </w:tc>
        <w:tc>
          <w:tcPr>
            <w:tcW w:w="1080" w:type="dxa"/>
            <w:vAlign w:val="center"/>
          </w:tcPr>
          <w:p w:rsidR="00D319D9" w:rsidRPr="00A54621" w:rsidRDefault="00D319D9" w:rsidP="00035EE9">
            <w:pPr>
              <w:pStyle w:val="BodyText"/>
              <w:spacing w:line="276" w:lineRule="auto"/>
              <w:jc w:val="center"/>
              <w:rPr>
                <w:szCs w:val="24"/>
                <w:lang w:val="en-IN"/>
              </w:rPr>
            </w:pPr>
            <w:r>
              <w:rPr>
                <w:szCs w:val="24"/>
                <w:lang w:val="en-IN"/>
              </w:rPr>
              <w:t>1500.00</w:t>
            </w:r>
          </w:p>
        </w:tc>
        <w:tc>
          <w:tcPr>
            <w:tcW w:w="1260" w:type="dxa"/>
          </w:tcPr>
          <w:p w:rsidR="00D319D9" w:rsidRPr="00A54621" w:rsidRDefault="00D319D9" w:rsidP="00E53B03">
            <w:pPr>
              <w:pStyle w:val="BodyText"/>
              <w:spacing w:line="276" w:lineRule="auto"/>
              <w:jc w:val="center"/>
              <w:rPr>
                <w:szCs w:val="24"/>
                <w:lang w:val="en-IN"/>
              </w:rPr>
            </w:pPr>
          </w:p>
          <w:p w:rsidR="00D319D9" w:rsidRPr="00A54621" w:rsidRDefault="00D319D9" w:rsidP="00E53B03">
            <w:pPr>
              <w:pStyle w:val="BodyText"/>
              <w:spacing w:line="276" w:lineRule="auto"/>
              <w:jc w:val="center"/>
              <w:rPr>
                <w:szCs w:val="24"/>
                <w:lang w:val="en-IN"/>
              </w:rPr>
            </w:pPr>
          </w:p>
          <w:p w:rsidR="00D319D9" w:rsidRPr="00A54621" w:rsidRDefault="00D319D9" w:rsidP="00E53B03">
            <w:pPr>
              <w:pStyle w:val="BodyText"/>
              <w:spacing w:line="276" w:lineRule="auto"/>
              <w:jc w:val="center"/>
              <w:rPr>
                <w:szCs w:val="24"/>
                <w:lang w:val="en-IN"/>
              </w:rPr>
            </w:pPr>
          </w:p>
          <w:p w:rsidR="00D319D9" w:rsidRPr="00A54621" w:rsidRDefault="00D319D9" w:rsidP="00E53B03">
            <w:pPr>
              <w:pStyle w:val="BodyText"/>
              <w:spacing w:line="276" w:lineRule="auto"/>
              <w:jc w:val="center"/>
              <w:rPr>
                <w:szCs w:val="24"/>
                <w:lang w:val="en-IN"/>
              </w:rPr>
            </w:pPr>
          </w:p>
          <w:p w:rsidR="00D319D9" w:rsidRPr="00A54621" w:rsidRDefault="00BC5C47" w:rsidP="00E53B03">
            <w:pPr>
              <w:pStyle w:val="BodyText"/>
              <w:spacing w:line="276" w:lineRule="auto"/>
              <w:jc w:val="center"/>
              <w:rPr>
                <w:szCs w:val="24"/>
                <w:lang w:val="en-IN"/>
              </w:rPr>
            </w:pPr>
            <w:r>
              <w:rPr>
                <w:szCs w:val="24"/>
                <w:lang w:val="en-IN"/>
              </w:rPr>
              <w:t>Class-</w:t>
            </w:r>
            <w:r w:rsidR="00621AE9">
              <w:rPr>
                <w:szCs w:val="24"/>
                <w:lang w:val="en-IN"/>
              </w:rPr>
              <w:t>II and above or equivalent</w:t>
            </w:r>
            <w:r w:rsidR="00820FBC">
              <w:rPr>
                <w:szCs w:val="24"/>
                <w:lang w:val="en-IN"/>
              </w:rPr>
              <w:t xml:space="preserve"> </w:t>
            </w:r>
          </w:p>
          <w:p w:rsidR="00D319D9" w:rsidRPr="00A54621" w:rsidRDefault="00D319D9" w:rsidP="00892FAB">
            <w:pPr>
              <w:pStyle w:val="BodyText"/>
              <w:spacing w:line="276" w:lineRule="auto"/>
              <w:rPr>
                <w:szCs w:val="24"/>
                <w:lang w:val="en-IN"/>
              </w:rPr>
            </w:pPr>
          </w:p>
        </w:tc>
      </w:tr>
      <w:tr w:rsidR="00D319D9" w:rsidRPr="00A54621" w:rsidTr="00820FBC">
        <w:trPr>
          <w:trHeight w:val="2515"/>
        </w:trPr>
        <w:tc>
          <w:tcPr>
            <w:tcW w:w="900" w:type="dxa"/>
            <w:vAlign w:val="center"/>
          </w:tcPr>
          <w:p w:rsidR="00D319D9" w:rsidRPr="00A54621" w:rsidRDefault="00D319D9" w:rsidP="00035EE9">
            <w:pPr>
              <w:pStyle w:val="BodyText"/>
              <w:spacing w:line="276" w:lineRule="auto"/>
              <w:jc w:val="left"/>
              <w:rPr>
                <w:szCs w:val="24"/>
                <w:lang w:val="en-IN"/>
              </w:rPr>
            </w:pPr>
            <w:r>
              <w:rPr>
                <w:szCs w:val="24"/>
                <w:lang w:val="en-IN"/>
              </w:rPr>
              <w:t>2</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970" w:type="dxa"/>
            <w:vAlign w:val="center"/>
          </w:tcPr>
          <w:p w:rsidR="00D319D9" w:rsidRPr="00A54621" w:rsidRDefault="00D319D9" w:rsidP="00396BE0">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Saipum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530" w:type="dxa"/>
            <w:vAlign w:val="center"/>
          </w:tcPr>
          <w:p w:rsidR="00D319D9" w:rsidRPr="00396BE0" w:rsidRDefault="00D319D9" w:rsidP="00035EE9">
            <w:pPr>
              <w:pStyle w:val="BodyText"/>
              <w:spacing w:line="276" w:lineRule="auto"/>
              <w:ind w:left="-108" w:right="-108"/>
              <w:jc w:val="center"/>
              <w:rPr>
                <w:szCs w:val="24"/>
                <w:lang w:val="en-IN"/>
              </w:rPr>
            </w:pPr>
            <w:r w:rsidRPr="00396BE0">
              <w:rPr>
                <w:rFonts w:asciiTheme="majorHAnsi" w:hAnsiTheme="majorHAnsi"/>
                <w:szCs w:val="24"/>
                <w:lang w:val="en-IN"/>
              </w:rPr>
              <w:t>172,83,000</w:t>
            </w:r>
            <w:r w:rsidR="00BC5C47">
              <w:rPr>
                <w:rFonts w:asciiTheme="majorHAnsi" w:hAnsiTheme="majorHAnsi"/>
                <w:szCs w:val="24"/>
                <w:lang w:val="en-IN"/>
              </w:rPr>
              <w:t>.00</w:t>
            </w:r>
          </w:p>
        </w:tc>
        <w:tc>
          <w:tcPr>
            <w:tcW w:w="1530" w:type="dxa"/>
            <w:vAlign w:val="center"/>
          </w:tcPr>
          <w:p w:rsidR="00D319D9" w:rsidRPr="00396BE0" w:rsidRDefault="00D319D9" w:rsidP="00035EE9">
            <w:pPr>
              <w:pStyle w:val="BodyText"/>
              <w:spacing w:line="276" w:lineRule="auto"/>
              <w:jc w:val="center"/>
              <w:rPr>
                <w:szCs w:val="24"/>
                <w:lang w:val="en-IN"/>
              </w:rPr>
            </w:pPr>
            <w:r w:rsidRPr="00396BE0">
              <w:rPr>
                <w:rFonts w:asciiTheme="majorHAnsi" w:hAnsiTheme="majorHAnsi"/>
                <w:szCs w:val="24"/>
                <w:lang w:val="en-IN"/>
              </w:rPr>
              <w:t>3,45,660</w:t>
            </w:r>
            <w:r w:rsidR="00BC5C47">
              <w:rPr>
                <w:rFonts w:asciiTheme="majorHAnsi" w:hAnsiTheme="majorHAnsi"/>
                <w:szCs w:val="24"/>
                <w:lang w:val="en-IN"/>
              </w:rPr>
              <w:t>.00</w:t>
            </w:r>
          </w:p>
        </w:tc>
        <w:tc>
          <w:tcPr>
            <w:tcW w:w="1440" w:type="dxa"/>
            <w:vAlign w:val="center"/>
          </w:tcPr>
          <w:p w:rsidR="00D319D9" w:rsidRPr="00A54621" w:rsidRDefault="00D319D9" w:rsidP="00035EE9">
            <w:pPr>
              <w:pStyle w:val="BodyText"/>
              <w:spacing w:line="276" w:lineRule="auto"/>
              <w:jc w:val="center"/>
              <w:rPr>
                <w:szCs w:val="24"/>
                <w:lang w:val="en-IN"/>
              </w:rPr>
            </w:pPr>
            <w:r>
              <w:rPr>
                <w:szCs w:val="24"/>
                <w:lang w:val="en-IN"/>
              </w:rPr>
              <w:t>18 months</w:t>
            </w:r>
          </w:p>
        </w:tc>
        <w:tc>
          <w:tcPr>
            <w:tcW w:w="1080" w:type="dxa"/>
            <w:vAlign w:val="center"/>
          </w:tcPr>
          <w:p w:rsidR="00D319D9" w:rsidRPr="00A54621" w:rsidRDefault="00D319D9" w:rsidP="00035EE9">
            <w:pPr>
              <w:pStyle w:val="BodyText"/>
              <w:spacing w:line="276" w:lineRule="auto"/>
              <w:jc w:val="center"/>
              <w:rPr>
                <w:szCs w:val="24"/>
                <w:lang w:val="en-IN"/>
              </w:rPr>
            </w:pPr>
            <w:r>
              <w:rPr>
                <w:szCs w:val="24"/>
                <w:lang w:val="en-IN"/>
              </w:rPr>
              <w:t>1000.00</w:t>
            </w:r>
          </w:p>
        </w:tc>
        <w:tc>
          <w:tcPr>
            <w:tcW w:w="1260" w:type="dxa"/>
            <w:vAlign w:val="center"/>
          </w:tcPr>
          <w:p w:rsidR="00820FBC" w:rsidRPr="00A54621" w:rsidRDefault="00621AE9" w:rsidP="00820FBC">
            <w:pPr>
              <w:pStyle w:val="BodyText"/>
              <w:spacing w:line="276" w:lineRule="auto"/>
              <w:jc w:val="center"/>
              <w:rPr>
                <w:szCs w:val="24"/>
                <w:lang w:val="en-IN"/>
              </w:rPr>
            </w:pPr>
            <w:r>
              <w:rPr>
                <w:szCs w:val="24"/>
                <w:lang w:val="en-IN"/>
              </w:rPr>
              <w:t xml:space="preserve">Class-II and above </w:t>
            </w:r>
            <w:r w:rsidR="00820FBC">
              <w:rPr>
                <w:szCs w:val="24"/>
                <w:lang w:val="en-IN"/>
              </w:rPr>
              <w:t xml:space="preserve">or equivalent </w:t>
            </w:r>
          </w:p>
          <w:p w:rsidR="00D319D9" w:rsidRPr="00A54621" w:rsidRDefault="00D319D9" w:rsidP="00BC5C47">
            <w:pPr>
              <w:pStyle w:val="BodyText"/>
              <w:spacing w:line="276" w:lineRule="auto"/>
              <w:jc w:val="center"/>
              <w:rPr>
                <w:szCs w:val="24"/>
                <w:lang w:val="en-IN"/>
              </w:rPr>
            </w:pPr>
          </w:p>
        </w:tc>
      </w:tr>
      <w:tr w:rsidR="00D319D9" w:rsidRPr="00A54621" w:rsidTr="00820FBC">
        <w:trPr>
          <w:trHeight w:val="2515"/>
        </w:trPr>
        <w:tc>
          <w:tcPr>
            <w:tcW w:w="900" w:type="dxa"/>
            <w:vAlign w:val="center"/>
          </w:tcPr>
          <w:p w:rsidR="00D319D9" w:rsidRPr="00A54621" w:rsidRDefault="00D319D9" w:rsidP="00035EE9">
            <w:pPr>
              <w:pStyle w:val="BodyText"/>
              <w:spacing w:line="276" w:lineRule="auto"/>
              <w:jc w:val="left"/>
              <w:rPr>
                <w:szCs w:val="24"/>
                <w:lang w:val="en-IN"/>
              </w:rPr>
            </w:pPr>
            <w:r>
              <w:rPr>
                <w:szCs w:val="24"/>
                <w:lang w:val="en-IN"/>
              </w:rPr>
              <w:t>3</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970" w:type="dxa"/>
            <w:vAlign w:val="center"/>
          </w:tcPr>
          <w:p w:rsidR="00D319D9" w:rsidRPr="00A54621" w:rsidRDefault="00D319D9" w:rsidP="00D319D9">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N.Mualcheng </w:t>
            </w:r>
            <w:r w:rsidRPr="00A54621">
              <w:rPr>
                <w:rFonts w:ascii="Times New Roman" w:hAnsi="Times New Roman"/>
                <w:b/>
                <w:bCs/>
                <w:sz w:val="24"/>
                <w:szCs w:val="24"/>
              </w:rPr>
              <w:t>W.S.S</w:t>
            </w:r>
            <w:r w:rsidRPr="00A54621">
              <w:rPr>
                <w:rFonts w:ascii="Times New Roman" w:hAnsi="Times New Roman"/>
                <w:sz w:val="24"/>
                <w:szCs w:val="24"/>
              </w:rPr>
              <w:t xml:space="preserve"> (under </w:t>
            </w:r>
            <w:r w:rsidR="007B27B5">
              <w:rPr>
                <w:rFonts w:ascii="Times New Roman" w:hAnsi="Times New Roman"/>
                <w:sz w:val="24"/>
                <w:szCs w:val="24"/>
              </w:rPr>
              <w:t>NABARD</w:t>
            </w:r>
            <w:r w:rsidRPr="00A54621">
              <w:rPr>
                <w:rFonts w:ascii="Times New Roman" w:hAnsi="Times New Roman"/>
                <w:sz w:val="24"/>
                <w:szCs w:val="24"/>
              </w:rPr>
              <w:t>)</w:t>
            </w:r>
          </w:p>
        </w:tc>
        <w:tc>
          <w:tcPr>
            <w:tcW w:w="1530" w:type="dxa"/>
            <w:vAlign w:val="center"/>
          </w:tcPr>
          <w:p w:rsidR="00D319D9" w:rsidRPr="007B34A4" w:rsidRDefault="000671DB" w:rsidP="00035EE9">
            <w:pPr>
              <w:pStyle w:val="BodyText"/>
              <w:spacing w:line="276" w:lineRule="auto"/>
              <w:ind w:left="-108" w:right="-108"/>
              <w:jc w:val="center"/>
              <w:rPr>
                <w:szCs w:val="24"/>
                <w:lang w:val="en-IN"/>
              </w:rPr>
            </w:pPr>
            <w:r>
              <w:rPr>
                <w:rFonts w:asciiTheme="majorHAnsi" w:hAnsiTheme="majorHAnsi"/>
                <w:szCs w:val="24"/>
                <w:lang w:val="en-IN"/>
              </w:rPr>
              <w:t>466,42</w:t>
            </w:r>
            <w:r w:rsidR="007B34A4" w:rsidRPr="007B34A4">
              <w:rPr>
                <w:rFonts w:asciiTheme="majorHAnsi" w:hAnsiTheme="majorHAnsi"/>
                <w:szCs w:val="24"/>
                <w:lang w:val="en-IN"/>
              </w:rPr>
              <w:t>,000</w:t>
            </w:r>
            <w:r w:rsidR="00BC5C47">
              <w:rPr>
                <w:rFonts w:asciiTheme="majorHAnsi" w:hAnsiTheme="majorHAnsi"/>
                <w:szCs w:val="24"/>
                <w:lang w:val="en-IN"/>
              </w:rPr>
              <w:t>.00</w:t>
            </w:r>
          </w:p>
        </w:tc>
        <w:tc>
          <w:tcPr>
            <w:tcW w:w="1530" w:type="dxa"/>
            <w:vAlign w:val="center"/>
          </w:tcPr>
          <w:p w:rsidR="00D319D9" w:rsidRPr="007B34A4" w:rsidRDefault="000671DB" w:rsidP="00035EE9">
            <w:pPr>
              <w:pStyle w:val="BodyText"/>
              <w:spacing w:line="276" w:lineRule="auto"/>
              <w:jc w:val="center"/>
              <w:rPr>
                <w:szCs w:val="24"/>
                <w:lang w:val="en-IN"/>
              </w:rPr>
            </w:pPr>
            <w:r>
              <w:rPr>
                <w:rFonts w:asciiTheme="majorHAnsi" w:hAnsiTheme="majorHAnsi"/>
                <w:szCs w:val="24"/>
                <w:lang w:val="en-IN"/>
              </w:rPr>
              <w:t>9,32,84</w:t>
            </w:r>
            <w:r w:rsidR="007B34A4" w:rsidRPr="007B34A4">
              <w:rPr>
                <w:rFonts w:asciiTheme="majorHAnsi" w:hAnsiTheme="majorHAnsi"/>
                <w:szCs w:val="24"/>
                <w:lang w:val="en-IN"/>
              </w:rPr>
              <w:t>0</w:t>
            </w:r>
            <w:r w:rsidR="00BC5C47">
              <w:rPr>
                <w:rFonts w:asciiTheme="majorHAnsi" w:hAnsiTheme="majorHAnsi"/>
                <w:szCs w:val="24"/>
                <w:lang w:val="en-IN"/>
              </w:rPr>
              <w:t>.00</w:t>
            </w:r>
          </w:p>
        </w:tc>
        <w:tc>
          <w:tcPr>
            <w:tcW w:w="1440" w:type="dxa"/>
            <w:vAlign w:val="center"/>
          </w:tcPr>
          <w:p w:rsidR="00D319D9" w:rsidRPr="00A54621" w:rsidRDefault="00D319D9" w:rsidP="00035EE9">
            <w:pPr>
              <w:pStyle w:val="BodyText"/>
              <w:spacing w:line="276" w:lineRule="auto"/>
              <w:jc w:val="center"/>
              <w:rPr>
                <w:szCs w:val="24"/>
                <w:lang w:val="en-IN"/>
              </w:rPr>
            </w:pPr>
            <w:r>
              <w:rPr>
                <w:szCs w:val="24"/>
                <w:lang w:val="en-IN"/>
              </w:rPr>
              <w:t>18 months</w:t>
            </w:r>
          </w:p>
        </w:tc>
        <w:tc>
          <w:tcPr>
            <w:tcW w:w="1080" w:type="dxa"/>
            <w:vAlign w:val="center"/>
          </w:tcPr>
          <w:p w:rsidR="00D319D9" w:rsidRPr="00A54621" w:rsidRDefault="001E29FB" w:rsidP="00035EE9">
            <w:pPr>
              <w:pStyle w:val="BodyText"/>
              <w:spacing w:line="276" w:lineRule="auto"/>
              <w:jc w:val="center"/>
              <w:rPr>
                <w:szCs w:val="24"/>
                <w:lang w:val="en-IN"/>
              </w:rPr>
            </w:pPr>
            <w:r>
              <w:rPr>
                <w:szCs w:val="24"/>
                <w:lang w:val="en-IN"/>
              </w:rPr>
              <w:t>15</w:t>
            </w:r>
            <w:r w:rsidR="00D319D9">
              <w:rPr>
                <w:szCs w:val="24"/>
                <w:lang w:val="en-IN"/>
              </w:rPr>
              <w:t>00.00</w:t>
            </w:r>
          </w:p>
        </w:tc>
        <w:tc>
          <w:tcPr>
            <w:tcW w:w="1260" w:type="dxa"/>
            <w:vAlign w:val="center"/>
          </w:tcPr>
          <w:p w:rsidR="00820FBC" w:rsidRPr="00A54621" w:rsidRDefault="00621AE9" w:rsidP="00820FBC">
            <w:pPr>
              <w:pStyle w:val="BodyText"/>
              <w:spacing w:line="276" w:lineRule="auto"/>
              <w:jc w:val="center"/>
              <w:rPr>
                <w:szCs w:val="24"/>
                <w:lang w:val="en-IN"/>
              </w:rPr>
            </w:pPr>
            <w:r>
              <w:rPr>
                <w:szCs w:val="24"/>
                <w:lang w:val="en-IN"/>
              </w:rPr>
              <w:t xml:space="preserve">Class-II and above </w:t>
            </w:r>
            <w:r w:rsidR="00820FBC">
              <w:rPr>
                <w:szCs w:val="24"/>
                <w:lang w:val="en-IN"/>
              </w:rPr>
              <w:t xml:space="preserve">or equivalent </w:t>
            </w:r>
          </w:p>
          <w:p w:rsidR="00D319D9" w:rsidRPr="00A54621" w:rsidRDefault="00D319D9" w:rsidP="00BC5C47">
            <w:pPr>
              <w:pStyle w:val="BodyText"/>
              <w:spacing w:line="276" w:lineRule="auto"/>
              <w:jc w:val="center"/>
              <w:rPr>
                <w:szCs w:val="24"/>
                <w:lang w:val="en-IN"/>
              </w:rPr>
            </w:pPr>
          </w:p>
        </w:tc>
      </w:tr>
    </w:tbl>
    <w:p w:rsidR="00EA0B80" w:rsidRPr="00A54621" w:rsidRDefault="00EA0B80" w:rsidP="00EA0B80">
      <w:pPr>
        <w:widowControl w:val="0"/>
        <w:autoSpaceDE w:val="0"/>
        <w:autoSpaceDN w:val="0"/>
        <w:adjustRightInd w:val="0"/>
        <w:spacing w:before="3" w:after="0"/>
        <w:ind w:firstLine="240"/>
        <w:jc w:val="both"/>
        <w:rPr>
          <w:rFonts w:ascii="Times New Roman" w:hAnsi="Times New Roman"/>
          <w:color w:val="000000"/>
          <w:spacing w:val="-4"/>
          <w:sz w:val="24"/>
          <w:szCs w:val="24"/>
          <w:lang w:val="en-IN"/>
        </w:rPr>
      </w:pPr>
    </w:p>
    <w:p w:rsidR="006E48B0" w:rsidRDefault="006E48B0" w:rsidP="00EA0B80">
      <w:pPr>
        <w:pStyle w:val="BodyText"/>
        <w:spacing w:line="276" w:lineRule="auto"/>
        <w:ind w:firstLine="1440"/>
        <w:rPr>
          <w:szCs w:val="24"/>
          <w:lang w:val="en-IN"/>
        </w:rPr>
      </w:pPr>
    </w:p>
    <w:p w:rsidR="006E48B0" w:rsidRDefault="006E48B0" w:rsidP="00EA0B80">
      <w:pPr>
        <w:pStyle w:val="BodyText"/>
        <w:spacing w:line="276" w:lineRule="auto"/>
        <w:ind w:firstLine="1440"/>
        <w:rPr>
          <w:szCs w:val="24"/>
          <w:lang w:val="en-IN"/>
        </w:rPr>
      </w:pPr>
    </w:p>
    <w:p w:rsidR="006E48B0" w:rsidRDefault="006E48B0" w:rsidP="00EA0B80">
      <w:pPr>
        <w:pStyle w:val="BodyText"/>
        <w:spacing w:line="276" w:lineRule="auto"/>
        <w:ind w:firstLine="1440"/>
        <w:rPr>
          <w:szCs w:val="24"/>
          <w:lang w:val="en-IN"/>
        </w:rPr>
      </w:pPr>
    </w:p>
    <w:p w:rsidR="006E48B0" w:rsidRDefault="006E48B0" w:rsidP="00EA0B80">
      <w:pPr>
        <w:pStyle w:val="BodyText"/>
        <w:spacing w:line="276" w:lineRule="auto"/>
        <w:ind w:firstLine="1440"/>
        <w:rPr>
          <w:szCs w:val="24"/>
          <w:lang w:val="en-IN"/>
        </w:rPr>
      </w:pPr>
    </w:p>
    <w:p w:rsidR="006E48B0" w:rsidRDefault="006E48B0" w:rsidP="00EA0B80">
      <w:pPr>
        <w:pStyle w:val="BodyText"/>
        <w:spacing w:line="276" w:lineRule="auto"/>
        <w:ind w:firstLine="1440"/>
        <w:rPr>
          <w:szCs w:val="24"/>
          <w:lang w:val="en-IN"/>
        </w:rPr>
      </w:pPr>
    </w:p>
    <w:p w:rsidR="006E48B0" w:rsidRDefault="006E48B0" w:rsidP="00EA0B80">
      <w:pPr>
        <w:pStyle w:val="BodyText"/>
        <w:spacing w:line="276" w:lineRule="auto"/>
        <w:ind w:firstLine="1440"/>
        <w:rPr>
          <w:szCs w:val="24"/>
          <w:lang w:val="en-IN"/>
        </w:rPr>
      </w:pPr>
    </w:p>
    <w:p w:rsidR="00D80559" w:rsidRDefault="00D80559" w:rsidP="00EA0B80">
      <w:pPr>
        <w:pStyle w:val="BodyText"/>
        <w:spacing w:line="276" w:lineRule="auto"/>
        <w:ind w:firstLine="1440"/>
        <w:rPr>
          <w:szCs w:val="24"/>
          <w:lang w:val="en-IN"/>
        </w:rPr>
      </w:pPr>
    </w:p>
    <w:p w:rsidR="00D80559" w:rsidRDefault="00D80559" w:rsidP="00EA0B80">
      <w:pPr>
        <w:pStyle w:val="BodyText"/>
        <w:spacing w:line="276" w:lineRule="auto"/>
        <w:ind w:firstLine="1440"/>
        <w:rPr>
          <w:szCs w:val="24"/>
          <w:lang w:val="en-IN"/>
        </w:rPr>
      </w:pPr>
    </w:p>
    <w:p w:rsidR="006E48B0" w:rsidRDefault="00EA0B80" w:rsidP="00EA0B80">
      <w:pPr>
        <w:pStyle w:val="BodyText"/>
        <w:spacing w:line="276" w:lineRule="auto"/>
        <w:ind w:firstLine="1440"/>
        <w:rPr>
          <w:b/>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441D3B">
        <w:rPr>
          <w:szCs w:val="24"/>
          <w:lang w:val="en-IN"/>
        </w:rPr>
        <w:t>s from 24.6.2022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Pr="00A54621">
        <w:rPr>
          <w:b/>
          <w:szCs w:val="24"/>
          <w:lang w:val="en-IN"/>
        </w:rPr>
        <w:tab/>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rsidR="00F23AAE"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CB6930">
        <w:rPr>
          <w:b/>
          <w:szCs w:val="24"/>
          <w:lang w:val="en-IN"/>
        </w:rPr>
        <w:tab/>
      </w:r>
    </w:p>
    <w:p w:rsidR="00EA0B80" w:rsidRPr="00A54621" w:rsidRDefault="00CB6930" w:rsidP="00F23AAE">
      <w:pPr>
        <w:pStyle w:val="BodyText"/>
        <w:spacing w:line="276" w:lineRule="auto"/>
        <w:ind w:left="2160"/>
        <w:rPr>
          <w:b/>
          <w:szCs w:val="24"/>
          <w:lang w:val="en-IN"/>
        </w:rPr>
      </w:pPr>
      <w:r>
        <w:rPr>
          <w:b/>
          <w:szCs w:val="24"/>
          <w:lang w:val="en-IN"/>
        </w:rPr>
        <w:tab/>
      </w:r>
      <w:r>
        <w:rPr>
          <w:b/>
          <w:szCs w:val="24"/>
          <w:lang w:val="en-IN"/>
        </w:rPr>
        <w:tab/>
      </w:r>
      <w:r>
        <w:rPr>
          <w:b/>
          <w:szCs w:val="24"/>
          <w:lang w:val="en-IN"/>
        </w:rPr>
        <w:tab/>
      </w:r>
      <w:r>
        <w:rPr>
          <w:b/>
          <w:szCs w:val="24"/>
          <w:lang w:val="en-IN"/>
        </w:rPr>
        <w:tab/>
      </w:r>
      <w:r>
        <w:rPr>
          <w:b/>
          <w:szCs w:val="24"/>
          <w:lang w:val="en-IN"/>
        </w:rPr>
        <w:tab/>
      </w:r>
      <w:r w:rsidR="00A66192">
        <w:rPr>
          <w:b/>
          <w:szCs w:val="24"/>
          <w:lang w:val="en-IN"/>
        </w:rPr>
        <w:t xml:space="preserve">    </w:t>
      </w:r>
      <w:r w:rsidR="006E48B0">
        <w:rPr>
          <w:b/>
          <w:szCs w:val="24"/>
          <w:lang w:val="en-IN"/>
        </w:rPr>
        <w:tab/>
      </w:r>
      <w:r w:rsidR="006E48B0">
        <w:rPr>
          <w:b/>
          <w:szCs w:val="24"/>
          <w:lang w:val="en-IN"/>
        </w:rPr>
        <w:tab/>
      </w:r>
      <w:r w:rsidR="006E48B0">
        <w:rPr>
          <w:b/>
          <w:szCs w:val="24"/>
          <w:lang w:val="en-IN"/>
        </w:rPr>
        <w:tab/>
      </w:r>
      <w:r w:rsidR="006E48B0">
        <w:rPr>
          <w:b/>
          <w:szCs w:val="24"/>
          <w:lang w:val="en-IN"/>
        </w:rPr>
        <w:tab/>
      </w:r>
      <w:r w:rsidR="006E48B0">
        <w:rPr>
          <w:b/>
          <w:szCs w:val="24"/>
          <w:lang w:val="en-IN"/>
        </w:rPr>
        <w:tab/>
      </w:r>
      <w:r w:rsidR="006E48B0">
        <w:rPr>
          <w:b/>
          <w:szCs w:val="24"/>
          <w:lang w:val="en-IN"/>
        </w:rPr>
        <w:tab/>
      </w:r>
      <w:r w:rsidR="00F23AAE">
        <w:rPr>
          <w:b/>
          <w:szCs w:val="24"/>
          <w:lang w:val="en-IN"/>
        </w:rPr>
        <w:tab/>
      </w:r>
      <w:r w:rsidR="00F23AAE">
        <w:rPr>
          <w:b/>
          <w:szCs w:val="24"/>
          <w:lang w:val="en-IN"/>
        </w:rPr>
        <w:tab/>
      </w:r>
      <w:r w:rsidR="00F23AAE">
        <w:rPr>
          <w:b/>
          <w:szCs w:val="24"/>
          <w:lang w:val="en-IN"/>
        </w:rPr>
        <w:tab/>
      </w:r>
      <w:r w:rsidR="00F23AAE">
        <w:rPr>
          <w:b/>
          <w:szCs w:val="24"/>
          <w:lang w:val="en-IN"/>
        </w:rPr>
        <w:tab/>
      </w:r>
      <w:r w:rsidR="006E48B0">
        <w:rPr>
          <w:b/>
          <w:szCs w:val="24"/>
          <w:lang w:val="en-IN"/>
        </w:rPr>
        <w:tab/>
        <w:t xml:space="preserve">     </w:t>
      </w:r>
      <w:r w:rsidR="00A66192">
        <w:rPr>
          <w:b/>
          <w:szCs w:val="24"/>
          <w:lang w:val="en-IN"/>
        </w:rPr>
        <w:t xml:space="preserve">  </w:t>
      </w:r>
      <w:r w:rsidR="00EA0B80" w:rsidRPr="00A54621">
        <w:rPr>
          <w:b/>
          <w:szCs w:val="24"/>
          <w:lang w:val="en-IN"/>
        </w:rPr>
        <w:t xml:space="preserve">Sd/- </w:t>
      </w:r>
      <w:r w:rsidR="00EA0B80" w:rsidRPr="00A54621">
        <w:rPr>
          <w:b/>
          <w:color w:val="000000"/>
          <w:w w:val="101"/>
          <w:szCs w:val="24"/>
          <w:lang w:val="en-IN"/>
        </w:rPr>
        <w:t>(</w:t>
      </w:r>
      <w:r w:rsidR="004A64D0">
        <w:rPr>
          <w:b/>
          <w:color w:val="000000"/>
          <w:w w:val="101"/>
          <w:szCs w:val="24"/>
          <w:lang w:val="en-IN"/>
        </w:rPr>
        <w:t>LALRAMMAWIA</w:t>
      </w:r>
      <w:r w:rsidR="00EA0B80" w:rsidRPr="00A54621">
        <w:rPr>
          <w:b/>
          <w:color w:val="000000"/>
          <w:w w:val="101"/>
          <w:szCs w:val="24"/>
          <w:lang w:val="en-IN"/>
        </w:rPr>
        <w:t>)</w:t>
      </w:r>
    </w:p>
    <w:p w:rsidR="00EA0B80" w:rsidRPr="00A54621" w:rsidRDefault="004A64D0"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EA0B80" w:rsidRPr="00A54621">
        <w:rPr>
          <w:rFonts w:ascii="Times New Roman" w:hAnsi="Times New Roman"/>
          <w:b/>
          <w:color w:val="000000"/>
          <w:w w:val="101"/>
          <w:sz w:val="24"/>
          <w:szCs w:val="24"/>
          <w:lang w:val="en-IN"/>
        </w:rPr>
        <w:t xml:space="preserve"> Engineer, PHED</w:t>
      </w:r>
    </w:p>
    <w:p w:rsidR="00EA0B80" w:rsidRPr="00A54621" w:rsidRDefault="00753EA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w:t>
      </w:r>
      <w:r w:rsidR="004A64D0">
        <w:rPr>
          <w:rFonts w:ascii="Times New Roman" w:hAnsi="Times New Roman"/>
          <w:b/>
          <w:color w:val="000000"/>
          <w:spacing w:val="-3"/>
          <w:sz w:val="24"/>
          <w:szCs w:val="24"/>
          <w:lang w:val="en-IN"/>
        </w:rPr>
        <w:t xml:space="preserve"> Circle</w:t>
      </w:r>
    </w:p>
    <w:p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rsidR="005427A5" w:rsidRPr="00A54621" w:rsidRDefault="005427A5" w:rsidP="005427A5">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Pr>
          <w:rFonts w:ascii="Times New Roman" w:hAnsi="Times New Roman"/>
          <w:i/>
          <w:sz w:val="24"/>
          <w:szCs w:val="24"/>
          <w:lang w:val="en-IN"/>
        </w:rPr>
        <w:t>T.2000/01/01/2022/SE(RWC)PHE/297</w:t>
      </w:r>
      <w:r w:rsidRPr="00A54621">
        <w:rPr>
          <w:rFonts w:ascii="Times New Roman" w:hAnsi="Times New Roman"/>
          <w:i/>
          <w:sz w:val="24"/>
          <w:szCs w:val="24"/>
          <w:lang w:val="en-IN"/>
        </w:rPr>
        <w:tab/>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E843EF">
        <w:rPr>
          <w:rFonts w:ascii="Times New Roman" w:hAnsi="Times New Roman"/>
          <w:i/>
          <w:sz w:val="24"/>
          <w:szCs w:val="24"/>
          <w:lang w:val="en-IN"/>
        </w:rPr>
        <w:t xml:space="preserve">   </w:t>
      </w:r>
      <w:r w:rsidR="00AE6333">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Pr>
          <w:rFonts w:ascii="Times New Roman" w:hAnsi="Times New Roman"/>
          <w:i/>
          <w:sz w:val="24"/>
          <w:szCs w:val="24"/>
          <w:lang w:val="en-IN"/>
        </w:rPr>
        <w:t>Aizawl the</w:t>
      </w:r>
      <w:r w:rsidR="00E843EF">
        <w:rPr>
          <w:rFonts w:ascii="Times New Roman" w:hAnsi="Times New Roman"/>
          <w:i/>
          <w:sz w:val="24"/>
          <w:szCs w:val="24"/>
          <w:lang w:val="en-IN"/>
        </w:rPr>
        <w:t xml:space="preserve"> </w:t>
      </w:r>
      <w:r w:rsidR="00F1009D">
        <w:rPr>
          <w:rFonts w:ascii="Times New Roman" w:hAnsi="Times New Roman"/>
          <w:i/>
          <w:sz w:val="24"/>
          <w:szCs w:val="24"/>
          <w:lang w:val="en-IN"/>
        </w:rPr>
        <w:t>22</w:t>
      </w:r>
      <w:r w:rsidR="00F1009D" w:rsidRPr="00E843EF">
        <w:rPr>
          <w:rFonts w:ascii="Times New Roman" w:hAnsi="Times New Roman"/>
          <w:i/>
          <w:sz w:val="24"/>
          <w:szCs w:val="24"/>
          <w:vertAlign w:val="superscript"/>
          <w:lang w:val="en-IN"/>
        </w:rPr>
        <w:t xml:space="preserve">nd </w:t>
      </w:r>
      <w:r>
        <w:rPr>
          <w:rFonts w:ascii="Times New Roman" w:hAnsi="Times New Roman"/>
          <w:i/>
          <w:sz w:val="24"/>
          <w:szCs w:val="24"/>
          <w:lang w:val="en-IN"/>
        </w:rPr>
        <w:t>June, 2022.</w:t>
      </w:r>
    </w:p>
    <w:p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The Chief Engineer, Zone 1</w:t>
      </w:r>
      <w:r w:rsidR="00EA0B80" w:rsidRPr="00A54621">
        <w:rPr>
          <w:rFonts w:ascii="Times New Roman" w:hAnsi="Times New Roman"/>
          <w:i/>
          <w:sz w:val="24"/>
          <w:szCs w:val="24"/>
          <w:lang w:val="en-IN"/>
        </w:rPr>
        <w:t>(PHED), for favour of kind information.</w:t>
      </w:r>
    </w:p>
    <w:p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The Executive</w:t>
      </w:r>
      <w:r w:rsidR="005D43F8" w:rsidRPr="00A54621">
        <w:rPr>
          <w:rFonts w:ascii="Times New Roman" w:hAnsi="Times New Roman"/>
          <w:i/>
          <w:sz w:val="24"/>
          <w:szCs w:val="24"/>
          <w:lang w:val="en-IN"/>
        </w:rPr>
        <w:t xml:space="preserve"> Engineer (PHED),</w:t>
      </w:r>
      <w:r w:rsidR="00753EA6">
        <w:rPr>
          <w:rFonts w:ascii="Times New Roman" w:hAnsi="Times New Roman"/>
          <w:i/>
          <w:sz w:val="24"/>
          <w:szCs w:val="24"/>
          <w:lang w:val="en-IN"/>
        </w:rPr>
        <w:t>Rural WATSAN</w:t>
      </w:r>
      <w:r w:rsidR="00CB6930">
        <w:rPr>
          <w:rFonts w:ascii="Times New Roman" w:hAnsi="Times New Roman"/>
          <w:i/>
          <w:sz w:val="24"/>
          <w:szCs w:val="24"/>
          <w:lang w:val="en-IN"/>
        </w:rPr>
        <w:t xml:space="preserve"> </w:t>
      </w:r>
      <w:r>
        <w:rPr>
          <w:rFonts w:ascii="Times New Roman" w:hAnsi="Times New Roman"/>
          <w:i/>
          <w:sz w:val="24"/>
          <w:szCs w:val="24"/>
          <w:lang w:val="en-IN"/>
        </w:rPr>
        <w:t>Division</w:t>
      </w:r>
      <w:r w:rsidR="006B52F0">
        <w:rPr>
          <w:rFonts w:ascii="Times New Roman" w:hAnsi="Times New Roman"/>
          <w:i/>
          <w:sz w:val="24"/>
          <w:szCs w:val="24"/>
          <w:lang w:val="en-IN"/>
        </w:rPr>
        <w:t>,</w:t>
      </w:r>
      <w:r w:rsidR="00CB6930">
        <w:rPr>
          <w:rFonts w:ascii="Times New Roman" w:hAnsi="Times New Roman"/>
          <w:i/>
          <w:sz w:val="24"/>
          <w:szCs w:val="24"/>
          <w:lang w:val="en-IN"/>
        </w:rPr>
        <w:t xml:space="preserve"> </w:t>
      </w:r>
      <w:r w:rsidR="006B52F0">
        <w:rPr>
          <w:rFonts w:ascii="Times New Roman" w:hAnsi="Times New Roman"/>
          <w:i/>
          <w:sz w:val="24"/>
          <w:szCs w:val="24"/>
          <w:lang w:val="en-IN"/>
        </w:rPr>
        <w:t>Aizawl/Serchhip W</w:t>
      </w:r>
      <w:r>
        <w:rPr>
          <w:rFonts w:ascii="Times New Roman" w:hAnsi="Times New Roman"/>
          <w:i/>
          <w:sz w:val="24"/>
          <w:szCs w:val="24"/>
          <w:lang w:val="en-IN"/>
        </w:rPr>
        <w:t xml:space="preserve">ATSAN Division/ </w:t>
      </w:r>
      <w:r w:rsidR="006B52F0">
        <w:rPr>
          <w:rFonts w:ascii="Times New Roman" w:hAnsi="Times New Roman"/>
          <w:i/>
          <w:sz w:val="24"/>
          <w:szCs w:val="24"/>
          <w:lang w:val="en-IN"/>
        </w:rPr>
        <w:t>Kolasib</w:t>
      </w:r>
      <w:r w:rsidR="00753EA6">
        <w:rPr>
          <w:rFonts w:ascii="Times New Roman" w:hAnsi="Times New Roman"/>
          <w:i/>
          <w:sz w:val="24"/>
          <w:szCs w:val="24"/>
          <w:lang w:val="en-IN"/>
        </w:rPr>
        <w:t xml:space="preserve"> WATSAN</w:t>
      </w:r>
      <w:r>
        <w:rPr>
          <w:rFonts w:ascii="Times New Roman" w:hAnsi="Times New Roman"/>
          <w:i/>
          <w:sz w:val="24"/>
          <w:szCs w:val="24"/>
          <w:lang w:val="en-IN"/>
        </w:rPr>
        <w:t xml:space="preserve"> Division </w:t>
      </w:r>
      <w:r w:rsidR="005D43F8" w:rsidRPr="00A54621">
        <w:rPr>
          <w:rFonts w:ascii="Times New Roman" w:hAnsi="Times New Roman"/>
          <w:i/>
          <w:sz w:val="24"/>
          <w:szCs w:val="24"/>
          <w:lang w:val="en-IN"/>
        </w:rPr>
        <w:t xml:space="preserve"> for information.</w:t>
      </w:r>
    </w:p>
    <w:p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rsidR="00EA0B80" w:rsidRDefault="00EA0B80" w:rsidP="00EA0B80">
      <w:pPr>
        <w:spacing w:after="0"/>
        <w:jc w:val="both"/>
        <w:rPr>
          <w:rFonts w:ascii="Times New Roman" w:hAnsi="Times New Roman"/>
          <w:i/>
          <w:sz w:val="24"/>
          <w:szCs w:val="24"/>
          <w:lang w:val="en-IN"/>
        </w:rPr>
      </w:pPr>
    </w:p>
    <w:p w:rsidR="006E48B0" w:rsidRDefault="006E48B0" w:rsidP="00EA0B80">
      <w:pPr>
        <w:spacing w:after="0"/>
        <w:jc w:val="both"/>
        <w:rPr>
          <w:rFonts w:ascii="Times New Roman" w:hAnsi="Times New Roman"/>
          <w:i/>
          <w:sz w:val="24"/>
          <w:szCs w:val="24"/>
          <w:lang w:val="en-IN"/>
        </w:rPr>
      </w:pPr>
    </w:p>
    <w:p w:rsidR="006E48B0" w:rsidRPr="00A54621" w:rsidRDefault="006E48B0" w:rsidP="00EA0B80">
      <w:pPr>
        <w:spacing w:after="0"/>
        <w:jc w:val="both"/>
        <w:rPr>
          <w:rFonts w:ascii="Times New Roman" w:hAnsi="Times New Roman"/>
          <w:i/>
          <w:sz w:val="24"/>
          <w:szCs w:val="24"/>
          <w:lang w:val="en-IN"/>
        </w:rPr>
      </w:pPr>
    </w:p>
    <w:p w:rsidR="00EA0B80" w:rsidRPr="00A54621" w:rsidRDefault="004A64D0"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EA0B80" w:rsidRPr="00A54621">
        <w:rPr>
          <w:rFonts w:ascii="Times New Roman" w:hAnsi="Times New Roman"/>
          <w:b/>
          <w:color w:val="000000"/>
          <w:w w:val="101"/>
          <w:sz w:val="24"/>
          <w:szCs w:val="24"/>
          <w:lang w:val="en-IN"/>
        </w:rPr>
        <w:t xml:space="preserve"> Engineer, PHED</w:t>
      </w:r>
    </w:p>
    <w:p w:rsidR="003D2642" w:rsidRDefault="00753EA6"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w:t>
      </w:r>
      <w:r w:rsidR="004A64D0">
        <w:rPr>
          <w:rFonts w:ascii="Times New Roman" w:hAnsi="Times New Roman"/>
          <w:b/>
          <w:color w:val="000000"/>
          <w:spacing w:val="-3"/>
          <w:sz w:val="24"/>
          <w:szCs w:val="24"/>
          <w:lang w:val="en-IN"/>
        </w:rPr>
        <w:t xml:space="preserve"> Circle</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rsidTr="00D64C78">
        <w:tc>
          <w:tcPr>
            <w:tcW w:w="8679" w:type="dxa"/>
          </w:tcPr>
          <w:p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25-2</w:t>
            </w:r>
            <w:r w:rsidR="006631A6">
              <w:rPr>
                <w:color w:val="000000"/>
                <w:w w:val="97"/>
                <w:sz w:val="24"/>
                <w:szCs w:val="24"/>
                <w:lang w:val="en-IN"/>
              </w:rPr>
              <w:t>6</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6631A6"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6631A6"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6631A6"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631A6" w:rsidTr="00D64C78">
        <w:tc>
          <w:tcPr>
            <w:tcW w:w="8679" w:type="dxa"/>
          </w:tcPr>
          <w:p w:rsidR="006631A6" w:rsidRPr="00470C03" w:rsidRDefault="006631A6"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631A6" w:rsidRPr="004C4CD0" w:rsidRDefault="006631A6" w:rsidP="00035EE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631A6" w:rsidTr="00D64C78">
        <w:tc>
          <w:tcPr>
            <w:tcW w:w="8679" w:type="dxa"/>
          </w:tcPr>
          <w:p w:rsidR="006631A6" w:rsidRPr="00470C03" w:rsidRDefault="006631A6"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631A6" w:rsidRPr="004C4CD0" w:rsidRDefault="006631A6" w:rsidP="00035EE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631A6" w:rsidTr="00D64C78">
        <w:tc>
          <w:tcPr>
            <w:tcW w:w="8679" w:type="dxa"/>
          </w:tcPr>
          <w:p w:rsidR="006631A6" w:rsidRPr="00470C03" w:rsidRDefault="006631A6"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631A6" w:rsidRPr="004C4CD0" w:rsidRDefault="006631A6" w:rsidP="00035EE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BC5C47">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BC5C47">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753EA6">
        <w:rPr>
          <w:rFonts w:ascii="Times New Roman" w:hAnsi="Times New Roman"/>
          <w:sz w:val="24"/>
          <w:szCs w:val="24"/>
        </w:rPr>
        <w:t>Saipum</w:t>
      </w:r>
      <w:r w:rsidR="00CB6930">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6B52F0">
        <w:rPr>
          <w:rFonts w:ascii="Times New Roman" w:hAnsi="Times New Roman"/>
          <w:sz w:val="24"/>
          <w:szCs w:val="24"/>
        </w:rPr>
        <w:t xml:space="preserve"> 172</w:t>
      </w:r>
      <w:r w:rsidR="00753EA6">
        <w:rPr>
          <w:rFonts w:ascii="Times New Roman" w:hAnsi="Times New Roman"/>
          <w:sz w:val="24"/>
          <w:szCs w:val="24"/>
        </w:rPr>
        <w:t>,</w:t>
      </w:r>
      <w:r w:rsidR="006B52F0">
        <w:rPr>
          <w:rFonts w:ascii="Times New Roman" w:hAnsi="Times New Roman"/>
          <w:sz w:val="24"/>
          <w:szCs w:val="24"/>
        </w:rPr>
        <w:t>83</w:t>
      </w:r>
      <w:r w:rsidR="009D74AE">
        <w:rPr>
          <w:rFonts w:ascii="Times New Roman" w:hAnsi="Times New Roman"/>
          <w:sz w:val="24"/>
          <w:szCs w:val="24"/>
        </w:rPr>
        <w:t>,000</w:t>
      </w:r>
      <w:r w:rsidR="009E4F69" w:rsidRPr="00E84A0B">
        <w:rPr>
          <w:rFonts w:ascii="Times New Roman" w:hAnsi="Times New Roman"/>
          <w:sz w:val="24"/>
          <w:szCs w:val="24"/>
        </w:rPr>
        <w:t>.00</w:t>
      </w:r>
      <w:r w:rsidR="00697E21">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5B1574"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6B52F0" w:rsidRDefault="006B52F0" w:rsidP="006B52F0">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Pr>
          <w:rFonts w:ascii="Times New Roman" w:hAnsi="Times New Roman"/>
          <w:color w:val="000000"/>
          <w:w w:val="102"/>
          <w:sz w:val="24"/>
          <w:szCs w:val="24"/>
          <w:lang w:val="en-IN"/>
        </w:rPr>
        <w:t>Superintending</w:t>
      </w:r>
      <w:r>
        <w:rPr>
          <w:rFonts w:ascii="Times New Roman" w:hAnsi="Times New Roman"/>
          <w:color w:val="000000"/>
          <w:spacing w:val="-3"/>
          <w:sz w:val="24"/>
          <w:szCs w:val="24"/>
        </w:rPr>
        <w:t xml:space="preserve"> Engineer PHED, Rural WATSAN Circle, Aizawl</w:t>
      </w:r>
      <w:r w:rsidRPr="00E84A0B">
        <w:rPr>
          <w:rFonts w:ascii="Times New Roman" w:hAnsi="Times New Roman"/>
          <w:color w:val="000000"/>
          <w:spacing w:val="-3"/>
          <w:sz w:val="24"/>
          <w:szCs w:val="24"/>
        </w:rPr>
        <w:t xml:space="preserve">, </w:t>
      </w:r>
      <w:r>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D80559">
        <w:rPr>
          <w:rFonts w:ascii="Times New Roman" w:hAnsi="Times New Roman"/>
          <w:color w:val="000000"/>
          <w:sz w:val="24"/>
          <w:szCs w:val="24"/>
          <w:lang w:val="en-IN"/>
        </w:rPr>
        <w:t xml:space="preserve"> </w:t>
      </w:r>
      <w:r w:rsidR="006002DE">
        <w:rPr>
          <w:rFonts w:ascii="Times New Roman" w:hAnsi="Times New Roman"/>
          <w:sz w:val="24"/>
          <w:szCs w:val="24"/>
          <w:lang w:val="en-IN"/>
        </w:rPr>
        <w:t>24/6</w:t>
      </w:r>
      <w:r w:rsidRPr="00E84A0B">
        <w:rPr>
          <w:rFonts w:ascii="Times New Roman" w:hAnsi="Times New Roman"/>
          <w:sz w:val="24"/>
          <w:szCs w:val="24"/>
          <w:lang w:val="en-IN"/>
        </w:rPr>
        <w:t>/20</w:t>
      </w:r>
      <w:r>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public</w:t>
      </w:r>
      <w:r w:rsidR="00A02A72">
        <w:rPr>
          <w:rFonts w:ascii="Times New Roman" w:hAnsi="Times New Roman"/>
          <w:sz w:val="24"/>
          <w:szCs w:val="24"/>
          <w:lang w:val="en-IN"/>
        </w:rPr>
        <w:t xml:space="preserve"> holiday</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9D74AE">
        <w:rPr>
          <w:rFonts w:ascii="Times New Roman" w:hAnsi="Times New Roman"/>
          <w:color w:val="000000"/>
          <w:sz w:val="24"/>
          <w:szCs w:val="24"/>
          <w:lang w:val="en-IN"/>
        </w:rPr>
        <w:t>d above, on payment of Rs. 1000.00</w:t>
      </w:r>
      <w:r w:rsidR="001171CA" w:rsidRPr="00E84A0B">
        <w:rPr>
          <w:rFonts w:ascii="Times New Roman" w:hAnsi="Times New Roman"/>
          <w:color w:val="000000"/>
          <w:sz w:val="24"/>
          <w:szCs w:val="24"/>
          <w:lang w:val="en-IN"/>
        </w:rPr>
        <w:t xml:space="preserve">/- (Rupees </w:t>
      </w:r>
      <w:r w:rsidR="009D74AE">
        <w:rPr>
          <w:rFonts w:ascii="Times New Roman" w:hAnsi="Times New Roman"/>
          <w:color w:val="000000"/>
          <w:sz w:val="24"/>
          <w:szCs w:val="24"/>
          <w:lang w:val="en-IN"/>
        </w:rPr>
        <w:t>one t</w:t>
      </w:r>
      <w:r w:rsidR="006B52F0">
        <w:rPr>
          <w:rFonts w:ascii="Times New Roman" w:hAnsi="Times New Roman"/>
          <w:color w:val="000000"/>
          <w:sz w:val="24"/>
          <w:szCs w:val="24"/>
          <w:lang w:val="en-IN"/>
        </w:rPr>
        <w:t>h</w:t>
      </w:r>
      <w:r w:rsidR="009D74AE">
        <w:rPr>
          <w:rFonts w:ascii="Times New Roman" w:hAnsi="Times New Roman"/>
          <w:color w:val="000000"/>
          <w:sz w:val="24"/>
          <w:szCs w:val="24"/>
          <w:lang w:val="en-IN"/>
        </w:rPr>
        <w:t>ousand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6B52F0" w:rsidRPr="005B1574" w:rsidRDefault="006B52F0" w:rsidP="006B52F0">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Pr>
          <w:rFonts w:ascii="Times New Roman" w:hAnsi="Times New Roman"/>
          <w:color w:val="000000"/>
          <w:sz w:val="24"/>
          <w:szCs w:val="24"/>
          <w:lang w:val="en-IN"/>
        </w:rPr>
        <w:t>13</w:t>
      </w:r>
      <w:r w:rsidRPr="00E84A0B">
        <w:rPr>
          <w:rFonts w:ascii="Times New Roman" w:hAnsi="Times New Roman"/>
          <w:color w:val="000000"/>
          <w:sz w:val="24"/>
          <w:szCs w:val="24"/>
          <w:lang w:val="en-IN"/>
        </w:rPr>
        <w:t xml:space="preserve">:00 Hrs </w:t>
      </w:r>
      <w:r w:rsidRPr="00E84A0B">
        <w:rPr>
          <w:rFonts w:ascii="Times New Roman" w:hAnsi="Times New Roman"/>
          <w:sz w:val="24"/>
          <w:szCs w:val="24"/>
          <w:lang w:val="en-IN"/>
        </w:rPr>
        <w:t>on</w:t>
      </w:r>
      <w:r w:rsidR="006002DE">
        <w:rPr>
          <w:rFonts w:ascii="Times New Roman" w:hAnsi="Times New Roman"/>
          <w:sz w:val="24"/>
          <w:szCs w:val="24"/>
          <w:lang w:val="en-IN"/>
        </w:rPr>
        <w:t xml:space="preserve"> 21</w:t>
      </w:r>
      <w:r>
        <w:rPr>
          <w:rFonts w:ascii="Times New Roman" w:hAnsi="Times New Roman"/>
          <w:sz w:val="24"/>
          <w:szCs w:val="24"/>
          <w:lang w:val="en-IN"/>
        </w:rPr>
        <w:t>.7.</w:t>
      </w:r>
      <w:r w:rsidRPr="00E84A0B">
        <w:rPr>
          <w:rFonts w:ascii="Times New Roman" w:hAnsi="Times New Roman"/>
          <w:sz w:val="24"/>
          <w:szCs w:val="24"/>
          <w:lang w:val="en-IN"/>
        </w:rPr>
        <w:t>20</w:t>
      </w:r>
      <w:r>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Pr>
          <w:rFonts w:ascii="Times New Roman" w:hAnsi="Times New Roman"/>
          <w:color w:val="000000"/>
          <w:sz w:val="24"/>
          <w:szCs w:val="24"/>
          <w:lang w:val="en-IN"/>
        </w:rPr>
        <w:t>12</w:t>
      </w:r>
      <w:r w:rsidRPr="00E84A0B">
        <w:rPr>
          <w:rFonts w:ascii="Times New Roman" w:hAnsi="Times New Roman"/>
          <w:color w:val="000000"/>
          <w:sz w:val="24"/>
          <w:szCs w:val="24"/>
          <w:lang w:val="en-IN"/>
        </w:rPr>
        <w:t xml:space="preserve">:00 Hrs </w:t>
      </w:r>
      <w:r w:rsidRPr="00E84A0B">
        <w:rPr>
          <w:rFonts w:ascii="Times New Roman" w:hAnsi="Times New Roman"/>
          <w:sz w:val="24"/>
          <w:szCs w:val="24"/>
          <w:lang w:val="en-IN"/>
        </w:rPr>
        <w:t>on</w:t>
      </w:r>
      <w:r>
        <w:rPr>
          <w:rFonts w:ascii="Times New Roman" w:hAnsi="Times New Roman"/>
          <w:sz w:val="24"/>
          <w:szCs w:val="24"/>
          <w:lang w:val="en-IN"/>
        </w:rPr>
        <w:t xml:space="preserve"> </w:t>
      </w:r>
      <w:r w:rsidR="006002DE">
        <w:rPr>
          <w:rFonts w:ascii="Times New Roman" w:hAnsi="Times New Roman"/>
          <w:sz w:val="24"/>
          <w:szCs w:val="24"/>
          <w:lang w:val="en-IN"/>
        </w:rPr>
        <w:t>22</w:t>
      </w:r>
      <w:r w:rsidR="006002DE" w:rsidRPr="006002DE">
        <w:rPr>
          <w:rFonts w:ascii="Times New Roman" w:hAnsi="Times New Roman"/>
          <w:sz w:val="24"/>
          <w:szCs w:val="24"/>
          <w:vertAlign w:val="superscript"/>
          <w:lang w:val="en-IN"/>
        </w:rPr>
        <w:t>nd</w:t>
      </w:r>
      <w:r w:rsidR="006002DE">
        <w:rPr>
          <w:rFonts w:ascii="Times New Roman" w:hAnsi="Times New Roman"/>
          <w:sz w:val="24"/>
          <w:szCs w:val="24"/>
          <w:lang w:val="en-IN"/>
        </w:rPr>
        <w:t xml:space="preserve"> </w:t>
      </w:r>
      <w:r>
        <w:rPr>
          <w:rFonts w:ascii="Times New Roman" w:hAnsi="Times New Roman"/>
          <w:sz w:val="24"/>
          <w:szCs w:val="24"/>
          <w:lang w:val="en-IN"/>
        </w:rPr>
        <w:t xml:space="preserve"> July</w:t>
      </w:r>
      <w:r w:rsidR="006002DE">
        <w:rPr>
          <w:rFonts w:ascii="Times New Roman" w:hAnsi="Times New Roman"/>
          <w:sz w:val="24"/>
          <w:szCs w:val="24"/>
          <w:lang w:val="en-IN"/>
        </w:rPr>
        <w:t>,</w:t>
      </w:r>
      <w:r>
        <w:rPr>
          <w:rFonts w:ascii="Times New Roman" w:hAnsi="Times New Roman"/>
          <w:sz w:val="24"/>
          <w:szCs w:val="24"/>
          <w:lang w:val="en-IN"/>
        </w:rPr>
        <w:t xml:space="preserve"> </w:t>
      </w:r>
      <w:r w:rsidRPr="00E84A0B">
        <w:rPr>
          <w:rFonts w:ascii="Times New Roman" w:hAnsi="Times New Roman"/>
          <w:sz w:val="24"/>
          <w:szCs w:val="24"/>
          <w:lang w:val="en-IN"/>
        </w:rPr>
        <w:t>20</w:t>
      </w:r>
      <w:r>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753EA6">
        <w:rPr>
          <w:rFonts w:ascii="Times New Roman" w:hAnsi="Times New Roman"/>
          <w:sz w:val="24"/>
          <w:szCs w:val="24"/>
          <w:lang w:val="en-IN"/>
        </w:rPr>
        <w:t xml:space="preserve">Rs </w:t>
      </w:r>
      <w:r w:rsidR="006B52F0" w:rsidRPr="006B52F0">
        <w:rPr>
          <w:rFonts w:asciiTheme="majorHAnsi" w:hAnsiTheme="majorHAnsi"/>
          <w:sz w:val="24"/>
          <w:szCs w:val="24"/>
          <w:lang w:val="en-IN"/>
        </w:rPr>
        <w:t>3,45,660.00</w:t>
      </w:r>
      <w:r w:rsidR="003D73EA">
        <w:rPr>
          <w:rFonts w:asciiTheme="majorHAnsi" w:hAnsiTheme="majorHAnsi"/>
          <w:sz w:val="24"/>
          <w:szCs w:val="24"/>
          <w:lang w:val="en-IN"/>
        </w:rPr>
        <w:t xml:space="preserve"> </w:t>
      </w:r>
      <w:r w:rsidR="0086282D" w:rsidRPr="006B52F0">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9D74AE">
        <w:rPr>
          <w:rFonts w:ascii="Times New Roman" w:hAnsi="Times New Roman"/>
          <w:bCs/>
          <w:color w:val="000000"/>
          <w:spacing w:val="-2"/>
          <w:sz w:val="24"/>
          <w:szCs w:val="24"/>
          <w:lang w:val="en-IN"/>
        </w:rPr>
        <w:t>Superintending</w:t>
      </w:r>
      <w:r w:rsidR="0086282D" w:rsidRPr="00E84A0B">
        <w:rPr>
          <w:rFonts w:ascii="Times New Roman" w:hAnsi="Times New Roman"/>
          <w:bCs/>
          <w:color w:val="000000"/>
          <w:spacing w:val="-2"/>
          <w:sz w:val="24"/>
          <w:szCs w:val="24"/>
          <w:lang w:val="en-IN"/>
        </w:rPr>
        <w:t xml:space="preserve"> Engineer, PHED, </w:t>
      </w:r>
      <w:r w:rsidR="00753EA6">
        <w:rPr>
          <w:rFonts w:ascii="Times New Roman" w:hAnsi="Times New Roman"/>
          <w:bCs/>
          <w:color w:val="000000"/>
          <w:spacing w:val="-2"/>
          <w:sz w:val="24"/>
          <w:szCs w:val="24"/>
          <w:lang w:val="en-IN"/>
        </w:rPr>
        <w:t>Rural WATSAN</w:t>
      </w:r>
      <w:r w:rsidR="009D74AE">
        <w:rPr>
          <w:rFonts w:ascii="Times New Roman" w:hAnsi="Times New Roman"/>
          <w:bCs/>
          <w:color w:val="000000"/>
          <w:spacing w:val="-2"/>
          <w:sz w:val="24"/>
          <w:szCs w:val="24"/>
          <w:lang w:val="en-IN"/>
        </w:rPr>
        <w:t xml:space="preserve"> Circle</w:t>
      </w:r>
      <w:r w:rsidR="0086282D" w:rsidRPr="00E84A0B">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Aizawl</w:t>
      </w:r>
      <w:r w:rsidR="0086282D" w:rsidRPr="00E84A0B">
        <w:rPr>
          <w:rFonts w:ascii="Times New Roman" w:hAnsi="Times New Roman"/>
          <w:bCs/>
          <w:color w:val="000000"/>
          <w:spacing w:val="-2"/>
          <w:sz w:val="24"/>
          <w:szCs w:val="24"/>
          <w:lang w:val="en-IN"/>
        </w:rPr>
        <w:t>.</w:t>
      </w:r>
      <w:r w:rsidR="00697E21">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w:t>
      </w:r>
      <w:r w:rsidR="00753EA6">
        <w:rPr>
          <w:rFonts w:ascii="Times New Roman" w:hAnsi="Times New Roman"/>
          <w:color w:val="000000"/>
          <w:spacing w:val="-2"/>
          <w:sz w:val="24"/>
          <w:szCs w:val="24"/>
          <w:lang w:val="en-IN"/>
        </w:rPr>
        <w:t>oforma of schedules,</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697E2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BC5C47">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697E21">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w:t>
      </w:r>
      <w:r w:rsidR="003622E1">
        <w:rPr>
          <w:rFonts w:ascii="Times New Roman" w:hAnsi="Times New Roman"/>
          <w:sz w:val="24"/>
          <w:szCs w:val="24"/>
          <w:lang w:val="en-IN"/>
        </w:rPr>
        <w:t xml:space="preserve">more than </w:t>
      </w:r>
      <w:r w:rsidR="00D44F42">
        <w:rPr>
          <w:rFonts w:ascii="Times New Roman" w:hAnsi="Times New Roman"/>
          <w:sz w:val="24"/>
          <w:szCs w:val="24"/>
          <w:lang w:val="en-IN"/>
        </w:rPr>
        <w:t xml:space="preserve">3% </w:t>
      </w:r>
      <w:r w:rsidR="003622E1">
        <w:rPr>
          <w:rFonts w:ascii="Times New Roman" w:hAnsi="Times New Roman"/>
          <w:sz w:val="24"/>
          <w:szCs w:val="24"/>
          <w:lang w:val="en-IN"/>
        </w:rPr>
        <w:t xml:space="preserve">below </w:t>
      </w:r>
      <w:r w:rsidR="00D44F42">
        <w:rPr>
          <w:rFonts w:ascii="Times New Roman" w:hAnsi="Times New Roman"/>
          <w:sz w:val="24"/>
          <w:szCs w:val="24"/>
          <w:lang w:val="en-IN"/>
        </w:rPr>
        <w:t xml:space="preserve">of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697E21">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D80559">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14305C">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14305C">
        <w:rPr>
          <w:rFonts w:ascii="Times New Roman" w:hAnsi="Times New Roman"/>
          <w:sz w:val="24"/>
          <w:szCs w:val="24"/>
          <w:lang w:val="en-IN"/>
        </w:rPr>
        <w:t xml:space="preserve"> </w:t>
      </w:r>
      <w:r w:rsidR="00410735">
        <w:rPr>
          <w:rFonts w:ascii="Times New Roman" w:hAnsi="Times New Roman"/>
          <w:sz w:val="24"/>
          <w:szCs w:val="24"/>
          <w:lang w:val="en-IN"/>
        </w:rPr>
        <w:t>representative of</w:t>
      </w:r>
      <w:r w:rsidR="0014305C">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697E21">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697E2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 in all respects and shall be tendered together with requisite information. Any tender incomplete in a</w:t>
      </w:r>
      <w:r w:rsidR="00FA044B">
        <w:rPr>
          <w:rFonts w:ascii="Times New Roman" w:hAnsi="Times New Roman"/>
          <w:sz w:val="24"/>
          <w:szCs w:val="24"/>
          <w:lang w:val="en-IN"/>
        </w:rPr>
        <w:t>ny</w:t>
      </w:r>
      <w:r w:rsidR="00697E21">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697E21">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697E21">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Default="00FA044B"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Only the bid of t</w:t>
      </w:r>
      <w:r w:rsidR="00C22973" w:rsidRPr="00FA044B">
        <w:rPr>
          <w:rFonts w:ascii="Times New Roman" w:hAnsi="Times New Roman"/>
          <w:bCs/>
          <w:sz w:val="24"/>
          <w:szCs w:val="24"/>
          <w:lang w:val="en-IN"/>
        </w:rPr>
        <w:t>enderer</w:t>
      </w:r>
      <w:r w:rsidR="00E23E18">
        <w:rPr>
          <w:rFonts w:ascii="Times New Roman" w:hAnsi="Times New Roman"/>
          <w:bCs/>
          <w:sz w:val="24"/>
          <w:szCs w:val="24"/>
          <w:lang w:val="en-IN"/>
        </w:rPr>
        <w:t xml:space="preserve"> </w:t>
      </w:r>
      <w:r w:rsidR="00C22973" w:rsidRPr="00FA044B">
        <w:rPr>
          <w:rFonts w:ascii="Times New Roman" w:hAnsi="Times New Roman"/>
          <w:bCs/>
          <w:sz w:val="24"/>
          <w:szCs w:val="24"/>
          <w:lang w:val="en-IN"/>
        </w:rPr>
        <w:t xml:space="preserve">having an experience of design, supply, installation and commissioning of at least one </w:t>
      </w:r>
      <w:r w:rsidR="006F1C1E" w:rsidRPr="00FA044B">
        <w:rPr>
          <w:rFonts w:ascii="Times New Roman" w:hAnsi="Times New Roman"/>
          <w:bCs/>
          <w:sz w:val="24"/>
          <w:szCs w:val="24"/>
          <w:lang w:val="en-IN"/>
        </w:rPr>
        <w:t>similar work</w:t>
      </w:r>
      <w:r w:rsidR="00C22973" w:rsidRPr="00FA044B">
        <w:rPr>
          <w:rFonts w:ascii="Times New Roman" w:hAnsi="Times New Roman"/>
          <w:bCs/>
          <w:sz w:val="24"/>
          <w:szCs w:val="24"/>
          <w:lang w:val="en-IN"/>
        </w:rPr>
        <w:t xml:space="preserve"> of not less than </w:t>
      </w:r>
      <w:r w:rsidR="003B002E" w:rsidRPr="00FA044B">
        <w:rPr>
          <w:rFonts w:ascii="Times New Roman" w:hAnsi="Times New Roman"/>
          <w:bCs/>
          <w:sz w:val="24"/>
          <w:szCs w:val="24"/>
          <w:lang w:val="en-IN"/>
        </w:rPr>
        <w:t>50% of s</w:t>
      </w:r>
      <w:r w:rsidR="00C22973" w:rsidRPr="00FA044B">
        <w:rPr>
          <w:rFonts w:ascii="Times New Roman" w:hAnsi="Times New Roman"/>
          <w:bCs/>
          <w:sz w:val="24"/>
          <w:szCs w:val="24"/>
          <w:lang w:val="en-IN"/>
        </w:rPr>
        <w:t xml:space="preserve">tatic head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with the discharge of not less than </w:t>
      </w:r>
      <w:r w:rsidR="003B002E" w:rsidRPr="00FA044B">
        <w:rPr>
          <w:rFonts w:ascii="Times New Roman" w:hAnsi="Times New Roman"/>
          <w:bCs/>
          <w:sz w:val="24"/>
          <w:szCs w:val="24"/>
          <w:lang w:val="en-IN"/>
        </w:rPr>
        <w:t>50%</w:t>
      </w:r>
      <w:r w:rsidRPr="00FA044B">
        <w:rPr>
          <w:rFonts w:ascii="Times New Roman" w:hAnsi="Times New Roman"/>
          <w:bCs/>
          <w:sz w:val="24"/>
          <w:szCs w:val="24"/>
          <w:lang w:val="en-IN"/>
        </w:rPr>
        <w:t xml:space="preserve"> of daily demand</w:t>
      </w:r>
      <w:r w:rsidR="00E23E18">
        <w:rPr>
          <w:rFonts w:ascii="Times New Roman" w:hAnsi="Times New Roman"/>
          <w:bCs/>
          <w:sz w:val="24"/>
          <w:szCs w:val="24"/>
          <w:lang w:val="en-IN"/>
        </w:rPr>
        <w:t xml:space="preserve">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for a single project under </w:t>
      </w:r>
      <w:r>
        <w:rPr>
          <w:rFonts w:ascii="Times New Roman" w:hAnsi="Times New Roman"/>
          <w:bCs/>
          <w:sz w:val="24"/>
          <w:szCs w:val="24"/>
          <w:lang w:val="en-IN"/>
        </w:rPr>
        <w:t>g</w:t>
      </w:r>
      <w:r w:rsidR="00C22973" w:rsidRPr="00FA044B">
        <w:rPr>
          <w:rFonts w:ascii="Times New Roman" w:hAnsi="Times New Roman"/>
          <w:bCs/>
          <w:sz w:val="24"/>
          <w:szCs w:val="24"/>
          <w:lang w:val="en-IN"/>
        </w:rPr>
        <w:t xml:space="preserve">overnment </w:t>
      </w:r>
      <w:r>
        <w:rPr>
          <w:rFonts w:ascii="Times New Roman" w:hAnsi="Times New Roman"/>
          <w:bCs/>
          <w:sz w:val="24"/>
          <w:szCs w:val="24"/>
          <w:lang w:val="en-IN"/>
        </w:rPr>
        <w:t>s</w:t>
      </w:r>
      <w:r w:rsidR="00C22973" w:rsidRPr="00FA044B">
        <w:rPr>
          <w:rFonts w:ascii="Times New Roman" w:hAnsi="Times New Roman"/>
          <w:bCs/>
          <w:sz w:val="24"/>
          <w:szCs w:val="24"/>
          <w:lang w:val="en-IN"/>
        </w:rPr>
        <w:t>cheme</w:t>
      </w:r>
      <w:r>
        <w:rPr>
          <w:rFonts w:ascii="Times New Roman" w:hAnsi="Times New Roman"/>
          <w:bCs/>
          <w:sz w:val="24"/>
          <w:szCs w:val="24"/>
          <w:lang w:val="en-IN"/>
        </w:rPr>
        <w:t xml:space="preserve"> will be considered as eligible for opening of financial bid.</w:t>
      </w:r>
    </w:p>
    <w:p w:rsidR="005B1574" w:rsidRPr="00FA044B" w:rsidRDefault="005B1574" w:rsidP="005B1574">
      <w:pPr>
        <w:pStyle w:val="ListParagraph"/>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0"/>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D80559">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D80559">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D80559">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697E21">
        <w:rPr>
          <w:rFonts w:ascii="Times New Roman" w:hAnsi="Times New Roman"/>
          <w:b w:val="0"/>
          <w:lang w:val="en-IN"/>
        </w:rPr>
        <w:t xml:space="preserve"> </w:t>
      </w:r>
      <w:r w:rsidR="00D80A4B">
        <w:rPr>
          <w:rFonts w:ascii="Times New Roman" w:hAnsi="Times New Roman"/>
          <w:b w:val="0"/>
          <w:lang w:val="en-IN"/>
        </w:rPr>
        <w:t>the work</w:t>
      </w:r>
      <w:r w:rsidR="00697E21">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697E21">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B387A" w:rsidRPr="008855BD">
        <w:rPr>
          <w:rFonts w:ascii="Times New Roman" w:hAnsi="Times New Roman"/>
          <w:sz w:val="24"/>
          <w:szCs w:val="24"/>
          <w:lang w:val="en-IN"/>
        </w:rPr>
        <w:t>this tender</w:t>
      </w:r>
      <w:r w:rsidR="00697E21">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697E21">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w:t>
      </w:r>
      <w:r w:rsidR="00CB6930">
        <w:rPr>
          <w:rFonts w:ascii="Times New Roman" w:hAnsi="Times New Roman"/>
          <w:b/>
          <w:i/>
          <w:sz w:val="24"/>
          <w:szCs w:val="24"/>
          <w:lang w:val="en-IN"/>
        </w:rPr>
        <w:t xml:space="preserve"> </w:t>
      </w:r>
      <w:r w:rsidR="00C5192E">
        <w:rPr>
          <w:rFonts w:ascii="Times New Roman" w:hAnsi="Times New Roman"/>
          <w:b/>
          <w:i/>
          <w:sz w:val="24"/>
          <w:szCs w:val="24"/>
          <w:lang w:val="en-IN"/>
        </w:rPr>
        <w:t>blank pages need not be signed)</w:t>
      </w:r>
      <w:r w:rsidR="00A63BBD">
        <w:rPr>
          <w:rFonts w:ascii="Times New Roman" w:hAnsi="Times New Roman"/>
          <w:b/>
          <w:i/>
          <w:sz w:val="24"/>
          <w:szCs w:val="24"/>
          <w:lang w:val="en-IN"/>
        </w:rPr>
        <w:t xml:space="preserve"> as a token of acceptance of each and every terms of the tender document.</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9B6C85" w:rsidRPr="009B6C85" w:rsidRDefault="009B6C85" w:rsidP="002A620B">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753EA6">
        <w:rPr>
          <w:rFonts w:ascii="Times New Roman" w:hAnsi="Times New Roman"/>
          <w:sz w:val="24"/>
          <w:szCs w:val="24"/>
          <w:lang w:val="en-IN"/>
        </w:rPr>
        <w:t>Kolasib WATSAN</w:t>
      </w:r>
      <w:r w:rsidR="00670EF2" w:rsidRPr="00041017">
        <w:rPr>
          <w:rFonts w:ascii="Times New Roman" w:hAnsi="Times New Roman"/>
          <w:sz w:val="24"/>
          <w:szCs w:val="24"/>
          <w:lang w:val="en-IN"/>
        </w:rPr>
        <w:t xml:space="preserve"> Sub-Division</w:t>
      </w:r>
      <w:r w:rsidR="00A85CB2"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836E09">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697E21">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697E21">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753EA6"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Rated</w:t>
      </w:r>
      <w:r w:rsidR="00B80F83">
        <w:rPr>
          <w:rFonts w:ascii="Times New Roman" w:hAnsi="Times New Roman"/>
          <w:sz w:val="24"/>
          <w:szCs w:val="24"/>
          <w:lang w:val="en-IN"/>
        </w:rPr>
        <w:t xml:space="preserve"> head</w:t>
      </w:r>
      <w:r>
        <w:rPr>
          <w:rFonts w:ascii="Times New Roman" w:hAnsi="Times New Roman"/>
          <w:sz w:val="24"/>
          <w:szCs w:val="24"/>
          <w:lang w:val="en-IN"/>
        </w:rPr>
        <w:t xml:space="preserve"> of the pump</w:t>
      </w:r>
      <w:r w:rsidR="00025660">
        <w:rPr>
          <w:rFonts w:ascii="Times New Roman" w:hAnsi="Times New Roman"/>
          <w:sz w:val="24"/>
          <w:szCs w:val="24"/>
          <w:lang w:val="en-IN"/>
        </w:rPr>
        <w:t>set</w:t>
      </w:r>
      <w:r w:rsidR="00B80F83">
        <w:rPr>
          <w:rFonts w:ascii="Times New Roman" w:hAnsi="Times New Roman"/>
          <w:sz w:val="24"/>
          <w:szCs w:val="24"/>
          <w:lang w:val="en-IN"/>
        </w:rPr>
        <w:t>(m)</w:t>
      </w:r>
    </w:p>
    <w:p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D80559">
        <w:rPr>
          <w:rFonts w:ascii="Times New Roman" w:hAnsi="Times New Roman"/>
          <w:sz w:val="24"/>
          <w:szCs w:val="24"/>
          <w:lang w:val="en-IN"/>
        </w:rPr>
        <w:t xml:space="preserve"> B</w:t>
      </w:r>
      <w:r>
        <w:rPr>
          <w:rFonts w:ascii="Times New Roman" w:hAnsi="Times New Roman"/>
          <w:sz w:val="24"/>
          <w:szCs w:val="24"/>
          <w:lang w:val="en-IN"/>
        </w:rPr>
        <w:t>ach</w:t>
      </w:r>
      <w:r w:rsidR="00CB6930">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CB6930">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697E21">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0E114D" w:rsidRDefault="000E114D" w:rsidP="000E114D">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LALRAMMAWIA</w:t>
      </w:r>
      <w:r w:rsidR="00C2046A" w:rsidRPr="008D0B57">
        <w:rPr>
          <w:rFonts w:ascii="Times New Roman" w:hAnsi="Times New Roman"/>
          <w:b/>
          <w:color w:val="000000"/>
          <w:w w:val="101"/>
          <w:sz w:val="24"/>
          <w:szCs w:val="24"/>
          <w:lang w:val="en-IN"/>
        </w:rPr>
        <w:t>)</w:t>
      </w:r>
    </w:p>
    <w:p w:rsidR="00C50AD5" w:rsidRDefault="008D05BE"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753EA6"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w:t>
      </w:r>
      <w:r w:rsidR="008D05BE">
        <w:rPr>
          <w:rFonts w:ascii="Times New Roman" w:hAnsi="Times New Roman"/>
          <w:b/>
          <w:color w:val="000000"/>
          <w:spacing w:val="-3"/>
          <w:sz w:val="24"/>
          <w:szCs w:val="24"/>
          <w:lang w:val="en-IN"/>
        </w:rPr>
        <w:t xml:space="preserve"> Circle</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6B52F0">
        <w:rPr>
          <w:rFonts w:ascii="Times New Roman" w:hAnsi="Times New Roman"/>
          <w:color w:val="000000"/>
          <w:spacing w:val="-2"/>
          <w:sz w:val="24"/>
          <w:szCs w:val="24"/>
          <w:lang w:val="en-IN"/>
        </w:rPr>
        <w:t>2</w:t>
      </w:r>
      <w:r w:rsidRPr="00A627DE">
        <w:rPr>
          <w:rFonts w:ascii="Times New Roman" w:hAnsi="Times New Roman"/>
          <w:color w:val="000000"/>
          <w:spacing w:val="-2"/>
          <w:sz w:val="24"/>
          <w:szCs w:val="24"/>
          <w:lang w:val="en-IN"/>
        </w:rPr>
        <w:t xml:space="preserve"> 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A76830">
        <w:rPr>
          <w:rFonts w:ascii="Times New Roman" w:hAnsi="Times New Roman"/>
          <w:color w:val="000000"/>
          <w:spacing w:val="-2"/>
          <w:sz w:val="24"/>
          <w:szCs w:val="24"/>
          <w:lang w:val="en-IN"/>
        </w:rPr>
        <w:t xml:space="preserve"> </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753EA6">
        <w:rPr>
          <w:rFonts w:ascii="Times New Roman" w:hAnsi="Times New Roman"/>
          <w:b/>
          <w:sz w:val="24"/>
          <w:szCs w:val="24"/>
        </w:rPr>
        <w:t>Saipum</w:t>
      </w:r>
      <w:r w:rsidR="00CB6930">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6B52F0">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A76830">
        <w:rPr>
          <w:rFonts w:ascii="Times New Roman" w:hAnsi="Times New Roman"/>
          <w:spacing w:val="-3"/>
          <w:sz w:val="24"/>
          <w:szCs w:val="24"/>
          <w:lang w:val="en-IN"/>
        </w:rPr>
        <w:t>22</w:t>
      </w:r>
      <w:r w:rsidR="006B52F0">
        <w:rPr>
          <w:rFonts w:ascii="Times New Roman" w:hAnsi="Times New Roman"/>
          <w:spacing w:val="-3"/>
          <w:sz w:val="24"/>
          <w:szCs w:val="24"/>
          <w:lang w:val="en-IN"/>
        </w:rPr>
        <w:t>/7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6B52F0">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A76830">
        <w:rPr>
          <w:rFonts w:ascii="Times New Roman" w:hAnsi="Times New Roman"/>
          <w:color w:val="000000"/>
          <w:spacing w:val="-3"/>
          <w:sz w:val="24"/>
          <w:szCs w:val="24"/>
          <w:lang w:val="en-IN"/>
        </w:rPr>
        <w:t xml:space="preserve"> </w:t>
      </w:r>
      <w:r w:rsidR="00A76830">
        <w:rPr>
          <w:rFonts w:ascii="Times New Roman" w:hAnsi="Times New Roman"/>
          <w:spacing w:val="-3"/>
          <w:sz w:val="24"/>
          <w:szCs w:val="24"/>
          <w:lang w:val="en-IN"/>
        </w:rPr>
        <w:t>22</w:t>
      </w:r>
      <w:r w:rsidR="006B52F0">
        <w:rPr>
          <w:rFonts w:ascii="Times New Roman" w:hAnsi="Times New Roman"/>
          <w:spacing w:val="-3"/>
          <w:sz w:val="24"/>
          <w:szCs w:val="24"/>
          <w:lang w:val="en-IN"/>
        </w:rPr>
        <w:t>/7</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3D2642" w:rsidRDefault="003D2642">
      <w:pPr>
        <w:spacing w:after="0" w:line="240" w:lineRule="auto"/>
        <w:rPr>
          <w:rFonts w:ascii="Times New Roman" w:hAnsi="Times New Roman"/>
          <w:color w:val="000000"/>
          <w:spacing w:val="-3"/>
          <w:sz w:val="24"/>
          <w:szCs w:val="24"/>
          <w:lang w:val="en-IN"/>
        </w:rPr>
      </w:pPr>
    </w:p>
    <w:p w:rsidR="00F65D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836E09">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836E09">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836E09">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753EA6">
        <w:rPr>
          <w:rFonts w:ascii="Times New Roman" w:hAnsi="Times New Roman"/>
          <w:color w:val="000000"/>
          <w:spacing w:val="-1"/>
          <w:sz w:val="24"/>
          <w:szCs w:val="24"/>
          <w:lang w:val="en-IN"/>
        </w:rPr>
        <w:t>onditions  o</w:t>
      </w:r>
      <w:r w:rsidR="00135BFF" w:rsidRPr="008D0B57">
        <w:rPr>
          <w:rFonts w:ascii="Times New Roman" w:hAnsi="Times New Roman"/>
          <w:color w:val="000000"/>
          <w:spacing w:val="-1"/>
          <w:sz w:val="24"/>
          <w:szCs w:val="24"/>
          <w:lang w:val="en-IN"/>
        </w:rPr>
        <w:t>f</w:t>
      </w:r>
      <w:r w:rsidR="00053C85">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836E09">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836E09">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7567D7" w:rsidRPr="009D74AE">
        <w:rPr>
          <w:rFonts w:ascii="Times New Roman" w:hAnsi="Times New Roman"/>
          <w:sz w:val="24"/>
          <w:szCs w:val="24"/>
          <w:lang w:val="en-IN"/>
        </w:rPr>
        <w:t>Rs</w:t>
      </w:r>
      <w:r w:rsidR="00053C85">
        <w:rPr>
          <w:rFonts w:ascii="Times New Roman" w:hAnsi="Times New Roman"/>
          <w:sz w:val="24"/>
          <w:szCs w:val="24"/>
          <w:lang w:val="en-IN"/>
        </w:rPr>
        <w:t>.</w:t>
      </w:r>
      <w:r w:rsidR="006B52F0" w:rsidRPr="006B52F0">
        <w:rPr>
          <w:rFonts w:ascii="Times New Roman" w:hAnsi="Times New Roman"/>
          <w:sz w:val="24"/>
          <w:szCs w:val="24"/>
          <w:lang w:val="en-IN"/>
        </w:rPr>
        <w:t>3,45,660.00</w:t>
      </w:r>
      <w:r w:rsidR="00517B67">
        <w:rPr>
          <w:rFonts w:ascii="Times New Roman" w:hAnsi="Times New Roman"/>
          <w:sz w:val="24"/>
          <w:szCs w:val="24"/>
          <w:lang w:val="en-IN"/>
        </w:rPr>
        <w:t xml:space="preserve"> </w:t>
      </w:r>
      <w:r w:rsidRPr="006B52F0">
        <w:rPr>
          <w:rFonts w:ascii="Times New Roman" w:hAnsi="Times New Roman"/>
          <w:color w:val="000000"/>
          <w:sz w:val="24"/>
          <w:szCs w:val="24"/>
          <w:lang w:val="en-IN"/>
        </w:rPr>
        <w:t>is</w:t>
      </w:r>
      <w:r w:rsidRPr="008D0B57">
        <w:rPr>
          <w:rFonts w:ascii="Times New Roman" w:hAnsi="Times New Roman"/>
          <w:color w:val="000000"/>
          <w:sz w:val="24"/>
          <w:szCs w:val="24"/>
          <w:lang w:val="en-IN"/>
        </w:rPr>
        <w:t xml:space="preserve">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836E09">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836E09">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836E09">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836E09">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836E09">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820947" w:rsidRDefault="00820947" w:rsidP="005D144A">
      <w:pPr>
        <w:widowControl w:val="0"/>
        <w:autoSpaceDE w:val="0"/>
        <w:autoSpaceDN w:val="0"/>
        <w:adjustRightInd w:val="0"/>
        <w:spacing w:after="0" w:line="253" w:lineRule="exact"/>
        <w:jc w:val="center"/>
        <w:rPr>
          <w:rFonts w:ascii="Times New Roman" w:hAnsi="Times New Roman"/>
          <w:b/>
          <w:sz w:val="24"/>
          <w:szCs w:val="24"/>
          <w:u w:val="single"/>
        </w:rPr>
      </w:pPr>
    </w:p>
    <w:p w:rsidR="00820947" w:rsidRDefault="00820947" w:rsidP="005D144A">
      <w:pPr>
        <w:widowControl w:val="0"/>
        <w:autoSpaceDE w:val="0"/>
        <w:autoSpaceDN w:val="0"/>
        <w:adjustRightInd w:val="0"/>
        <w:spacing w:after="0" w:line="253" w:lineRule="exact"/>
        <w:jc w:val="center"/>
        <w:rPr>
          <w:rFonts w:ascii="Times New Roman" w:hAnsi="Times New Roman"/>
          <w:b/>
          <w:sz w:val="24"/>
          <w:szCs w:val="24"/>
          <w:u w:val="single"/>
        </w:rPr>
      </w:pPr>
    </w:p>
    <w:p w:rsidR="00820947" w:rsidRDefault="00820947" w:rsidP="005D144A">
      <w:pPr>
        <w:widowControl w:val="0"/>
        <w:autoSpaceDE w:val="0"/>
        <w:autoSpaceDN w:val="0"/>
        <w:adjustRightInd w:val="0"/>
        <w:spacing w:after="0" w:line="253" w:lineRule="exact"/>
        <w:jc w:val="center"/>
        <w:rPr>
          <w:rFonts w:ascii="Times New Roman" w:hAnsi="Times New Roman"/>
          <w:b/>
          <w:sz w:val="24"/>
          <w:szCs w:val="24"/>
          <w:u w:val="single"/>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05"/>
        <w:gridCol w:w="615"/>
        <w:gridCol w:w="7629"/>
      </w:tblGrid>
      <w:tr w:rsidR="00C83AB2" w:rsidRPr="00673EA6" w:rsidTr="00AE6333">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AE6333">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836E09">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836E09">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AE6333">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AE6333">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 xml:space="preserve">ed or </w:t>
            </w:r>
            <w:r w:rsidR="00836E09" w:rsidRPr="005D144A">
              <w:rPr>
                <w:rFonts w:ascii="Times New Roman" w:hAnsi="Times New Roman"/>
                <w:color w:val="000000"/>
                <w:sz w:val="24"/>
                <w:szCs w:val="24"/>
              </w:rPr>
              <w:t>rescinded,</w:t>
            </w:r>
            <w:r w:rsidR="00836E09" w:rsidRPr="005D144A">
              <w:rPr>
                <w:rFonts w:ascii="Times New Roman" w:hAnsi="Times New Roman"/>
                <w:color w:val="000000"/>
                <w:w w:val="102"/>
                <w:sz w:val="24"/>
                <w:szCs w:val="24"/>
              </w:rPr>
              <w:t xml:space="preserve"> the</w:t>
            </w:r>
            <w:r w:rsidRPr="005D144A">
              <w:rPr>
                <w:rFonts w:ascii="Times New Roman" w:hAnsi="Times New Roman"/>
                <w:color w:val="000000"/>
                <w:w w:val="102"/>
                <w:sz w:val="24"/>
                <w:szCs w:val="24"/>
              </w:rPr>
              <w:t xml:space="preserve"> performance guarantee shall stand forfeited in full and shall be absolutely at the disposal of the Governor of Mizoram.</w:t>
            </w:r>
          </w:p>
        </w:tc>
      </w:tr>
      <w:tr w:rsidR="00C83AB2" w:rsidRPr="00673EA6" w:rsidTr="00AE6333">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AE6333">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C83AB2" w:rsidP="002A620B">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Pr="00F52EBB">
              <w:rPr>
                <w:rFonts w:ascii="Times New Roman" w:hAnsi="Times New Roman"/>
                <w:color w:val="000000"/>
                <w:spacing w:val="-2"/>
                <w:sz w:val="24"/>
                <w:szCs w:val="24"/>
              </w:rPr>
              <w:t xml:space="preserve">@ 1.5% per month </w:t>
            </w:r>
            <w:r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Pr="00F52EBB">
              <w:rPr>
                <w:rFonts w:ascii="Times New Roman" w:hAnsi="Times New Roman"/>
                <w:color w:val="000000"/>
                <w:w w:val="102"/>
                <w:sz w:val="24"/>
                <w:szCs w:val="24"/>
              </w:rPr>
              <w:t xml:space="preserve">alue of </w:t>
            </w:r>
            <w:r w:rsidRPr="00F52EBB">
              <w:rPr>
                <w:rFonts w:ascii="Times New Roman" w:hAnsi="Times New Roman"/>
                <w:color w:val="000000"/>
                <w:w w:val="103"/>
                <w:sz w:val="24"/>
                <w:szCs w:val="24"/>
              </w:rPr>
              <w:t xml:space="preserve">the item or group of </w:t>
            </w:r>
            <w:r w:rsidR="00F52EBB">
              <w:rPr>
                <w:rFonts w:ascii="Times New Roman" w:hAnsi="Times New Roman"/>
                <w:color w:val="000000"/>
                <w:w w:val="103"/>
                <w:sz w:val="24"/>
                <w:szCs w:val="24"/>
              </w:rPr>
              <w:t xml:space="preserve">completed </w:t>
            </w:r>
            <w:r w:rsidRPr="00F52EBB">
              <w:rPr>
                <w:rFonts w:ascii="Times New Roman" w:hAnsi="Times New Roman"/>
                <w:color w:val="000000"/>
                <w:w w:val="103"/>
                <w:sz w:val="24"/>
                <w:szCs w:val="24"/>
              </w:rPr>
              <w:t>items of work</w:t>
            </w:r>
            <w:r w:rsidRPr="00F52EBB">
              <w:rPr>
                <w:rFonts w:ascii="Times New Roman" w:hAnsi="Times New Roman"/>
                <w:color w:val="000000"/>
                <w:spacing w:val="-2"/>
                <w:sz w:val="24"/>
                <w:szCs w:val="24"/>
              </w:rPr>
              <w:t>.</w:t>
            </w:r>
          </w:p>
          <w:p w:rsidR="00C83AB2" w:rsidRPr="005D144A" w:rsidRDefault="00C83AB2" w:rsidP="00517B67">
            <w:pPr>
              <w:pStyle w:val="ListParagraph"/>
              <w:widowControl w:val="0"/>
              <w:numPr>
                <w:ilvl w:val="0"/>
                <w:numId w:val="4"/>
              </w:numPr>
              <w:autoSpaceDE w:val="0"/>
              <w:autoSpaceDN w:val="0"/>
              <w:adjustRightInd w:val="0"/>
              <w:ind w:left="325" w:hanging="36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AE6333">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AE6333">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2A620B">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2A620B">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194070">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 xml:space="preserve">hile </w:t>
            </w:r>
            <w:r w:rsidR="00194070">
              <w:rPr>
                <w:rFonts w:ascii="Times New Roman" w:hAnsi="Times New Roman"/>
                <w:color w:val="000000"/>
                <w:sz w:val="24"/>
                <w:szCs w:val="24"/>
              </w:rPr>
              <w:t xml:space="preserve"> </w:t>
            </w:r>
            <w:r w:rsidRPr="0056734B">
              <w:rPr>
                <w:rFonts w:ascii="Times New Roman" w:hAnsi="Times New Roman"/>
                <w:color w:val="000000"/>
                <w:sz w:val="24"/>
                <w:szCs w:val="24"/>
              </w:rPr>
              <w:t>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836E09">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AE6333">
        <w:trPr>
          <w:trHeight w:val="14929"/>
        </w:trPr>
        <w:tc>
          <w:tcPr>
            <w:tcW w:w="1017" w:type="pct"/>
            <w:shd w:val="clear" w:color="auto" w:fill="auto"/>
            <w:vAlign w:val="center"/>
          </w:tcPr>
          <w:p w:rsidR="00C83AB2" w:rsidRPr="005D144A" w:rsidRDefault="00C83AB2" w:rsidP="00B50107">
            <w:pPr>
              <w:widowControl w:val="0"/>
              <w:autoSpaceDE w:val="0"/>
              <w:autoSpaceDN w:val="0"/>
              <w:adjustRightInd w:val="0"/>
              <w:spacing w:after="0"/>
              <w:jc w:val="center"/>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F14CC1" w:rsidRDefault="00F14CC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AE6333">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AE6333">
        <w:trPr>
          <w:trHeight w:val="655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 xml:space="preserve">or in any Bureau of Indian Standard or any other, published standard or codeor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AE6333">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AE6333">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AE6333">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This will not be applicable for works where no material is stipulated.</w:t>
            </w:r>
          </w:p>
        </w:tc>
      </w:tr>
      <w:tr w:rsidR="00C83AB2" w:rsidRPr="00673EA6" w:rsidTr="00AE6333">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AE6333">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AE0F34">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CB6930">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CB6930">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CB6930">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AE6333">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AE6333">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AE6333">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AE6333">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2A620B">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1A1956">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AE6333">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AE6333">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AE6333">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AE6333">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AE0F34">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327201">
          <w:footerReference w:type="default" r:id="rId10"/>
          <w:footerReference w:type="first" r:id="rId11"/>
          <w:type w:val="continuous"/>
          <w:pgSz w:w="11907" w:h="16839" w:code="9"/>
          <w:pgMar w:top="568" w:right="708" w:bottom="720" w:left="1080" w:header="720" w:footer="366"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7567D7"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 xml:space="preserve">Superintending </w:t>
            </w:r>
            <w:r w:rsidR="00195E30" w:rsidRPr="00195E30">
              <w:rPr>
                <w:rFonts w:ascii="Times New Roman" w:hAnsi="Times New Roman"/>
                <w:color w:val="000000"/>
                <w:spacing w:val="-3"/>
                <w:sz w:val="24"/>
                <w:szCs w:val="24"/>
              </w:rPr>
              <w:t xml:space="preserve"> Engineer, PHED</w:t>
            </w:r>
          </w:p>
          <w:p w:rsidR="00195E30" w:rsidRPr="00195E30" w:rsidRDefault="00753EA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w:t>
            </w:r>
            <w:r w:rsidR="007567D7">
              <w:rPr>
                <w:rFonts w:ascii="Times New Roman" w:hAnsi="Times New Roman"/>
                <w:color w:val="000000"/>
                <w:spacing w:val="-3"/>
                <w:sz w:val="24"/>
                <w:szCs w:val="24"/>
              </w:rPr>
              <w:t xml:space="preserve"> Circle, Aizawl</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3E4302"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Kolasib</w:t>
            </w:r>
            <w:r w:rsidR="00753EA6">
              <w:rPr>
                <w:rFonts w:ascii="Times New Roman" w:hAnsi="Times New Roman"/>
                <w:color w:val="000000"/>
                <w:spacing w:val="-2"/>
                <w:sz w:val="24"/>
                <w:szCs w:val="24"/>
              </w:rPr>
              <w:t xml:space="preserve"> WATSAN</w:t>
            </w:r>
            <w:r w:rsidR="00195E30" w:rsidRPr="00195E30">
              <w:rPr>
                <w:rFonts w:ascii="Times New Roman" w:hAnsi="Times New Roman"/>
                <w:color w:val="000000"/>
                <w:spacing w:val="-2"/>
                <w:sz w:val="24"/>
                <w:szCs w:val="24"/>
              </w:rPr>
              <w:t xml:space="preserve"> Division.</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Zone 1,</w:t>
            </w:r>
            <w:r w:rsidR="00195E30"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erformance</w:t>
            </w:r>
            <w:r w:rsidR="00836E09">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6B52F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18</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836E09">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836E09">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27: (Lump</w:t>
      </w:r>
      <w:r w:rsidR="004C37EB">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27: (Lump</w:t>
      </w:r>
      <w:r w:rsidR="004C37EB">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1A1956">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AE0F34">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AE0F34">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a 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4C37EB">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sidR="00163DE5">
        <w:rPr>
          <w:rFonts w:eastAsia="Batang"/>
          <w:szCs w:val="24"/>
        </w:rPr>
        <w:t>tage</w:t>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t>:</w:t>
      </w:r>
      <w:r w:rsidR="006B52F0">
        <w:rPr>
          <w:rFonts w:eastAsia="Batang"/>
          <w:szCs w:val="24"/>
        </w:rPr>
        <w:t>Two</w:t>
      </w:r>
      <w:r w:rsidR="007567D7">
        <w:rPr>
          <w:rFonts w:eastAsia="Batang"/>
          <w:szCs w:val="24"/>
        </w:rPr>
        <w:t xml:space="preserve"> Stage</w:t>
      </w:r>
      <w:r w:rsidR="006B52F0">
        <w:rPr>
          <w:rFonts w:eastAsia="Batang"/>
          <w:szCs w:val="24"/>
        </w:rPr>
        <w:t>s</w:t>
      </w:r>
    </w:p>
    <w:p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w:t>
      </w:r>
      <w:r w:rsidR="00163DE5">
        <w:rPr>
          <w:rFonts w:eastAsia="Batang"/>
          <w:szCs w:val="24"/>
        </w:rPr>
        <w:t>mping hour</w:t>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t>:</w:t>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7567D7">
        <w:rPr>
          <w:rFonts w:eastAsia="Batang"/>
          <w:szCs w:val="24"/>
        </w:rPr>
        <w:t>(</w:t>
      </w:r>
      <w:r>
        <w:rPr>
          <w:rFonts w:eastAsia="Batang"/>
          <w:szCs w:val="24"/>
        </w:rPr>
        <w:t>depending upon Lat-Long)</w:t>
      </w:r>
      <w:r w:rsidR="00DC30AF" w:rsidRPr="00C566BF">
        <w:rPr>
          <w:rFonts w:eastAsia="Batang"/>
          <w:szCs w:val="24"/>
        </w:rPr>
        <w:tab/>
      </w:r>
    </w:p>
    <w:p w:rsidR="00DC30AF" w:rsidRPr="006223EE" w:rsidRDefault="004859FC" w:rsidP="002A620B">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163DE5">
        <w:rPr>
          <w:rFonts w:eastAsia="Batang"/>
          <w:szCs w:val="24"/>
        </w:rPr>
        <w:t>:</w:t>
      </w:r>
      <w:r w:rsidR="00DF140E">
        <w:rPr>
          <w:rFonts w:eastAsia="Batang"/>
          <w:szCs w:val="24"/>
        </w:rPr>
        <w:t>150</w:t>
      </w:r>
      <w:r w:rsidR="00C2382A">
        <w:rPr>
          <w:rFonts w:eastAsia="Batang"/>
          <w:szCs w:val="24"/>
        </w:rPr>
        <w:t xml:space="preserve"> 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rsidR="004859FC" w:rsidRDefault="00DC30AF" w:rsidP="002A620B">
      <w:pPr>
        <w:pStyle w:val="BodyText"/>
        <w:numPr>
          <w:ilvl w:val="0"/>
          <w:numId w:val="8"/>
        </w:numPr>
        <w:spacing w:before="120"/>
        <w:rPr>
          <w:rFonts w:eastAsia="Batang"/>
          <w:szCs w:val="24"/>
        </w:rPr>
      </w:pPr>
      <w:r w:rsidRPr="004859FC">
        <w:rPr>
          <w:rFonts w:eastAsia="Batang"/>
          <w:szCs w:val="24"/>
        </w:rPr>
        <w:t xml:space="preserve">Static </w:t>
      </w:r>
      <w:r w:rsidR="004859FC" w:rsidRPr="004859FC">
        <w:rPr>
          <w:rFonts w:eastAsia="Batang"/>
          <w:szCs w:val="24"/>
        </w:rPr>
        <w:t>h</w:t>
      </w:r>
      <w:r w:rsidR="00163DE5">
        <w:rPr>
          <w:rFonts w:eastAsia="Batang"/>
          <w:szCs w:val="24"/>
        </w:rPr>
        <w:t xml:space="preserve">ead     </w:t>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r>
      <w:r w:rsidR="00163DE5">
        <w:rPr>
          <w:rFonts w:eastAsia="Batang"/>
          <w:szCs w:val="24"/>
        </w:rPr>
        <w:tab/>
        <w:t>:</w:t>
      </w:r>
      <w:r w:rsidR="001A3CAF">
        <w:rPr>
          <w:rFonts w:eastAsia="Batang"/>
          <w:szCs w:val="24"/>
        </w:rPr>
        <w:t>410</w:t>
      </w:r>
      <w:r w:rsidR="00115AB2">
        <w:rPr>
          <w:rFonts w:eastAsia="Batang"/>
          <w:szCs w:val="24"/>
        </w:rPr>
        <w:t>m ( Approximate)</w:t>
      </w:r>
    </w:p>
    <w:p w:rsidR="00DC30AF" w:rsidRPr="004859FC" w:rsidRDefault="00DC30AF" w:rsidP="002A620B">
      <w:pPr>
        <w:pStyle w:val="BodyText"/>
        <w:numPr>
          <w:ilvl w:val="0"/>
          <w:numId w:val="8"/>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r w:rsidR="00CB6930">
        <w:rPr>
          <w:rFonts w:eastAsia="Batang"/>
          <w:szCs w:val="24"/>
        </w:rPr>
        <w:tab/>
      </w:r>
      <w:r w:rsidR="00CB6930">
        <w:rPr>
          <w:rFonts w:eastAsia="Batang"/>
          <w:szCs w:val="24"/>
        </w:rPr>
        <w:tab/>
      </w:r>
      <w:r w:rsidR="00CB6930">
        <w:rPr>
          <w:rFonts w:eastAsia="Batang"/>
          <w:szCs w:val="24"/>
        </w:rPr>
        <w:tab/>
      </w:r>
      <w:r w:rsidR="00163DE5">
        <w:rPr>
          <w:rFonts w:eastAsia="Batang"/>
          <w:szCs w:val="24"/>
        </w:rPr>
        <w:t>:</w:t>
      </w:r>
      <w:r w:rsidR="00C2382A">
        <w:rPr>
          <w:rFonts w:eastAsia="Batang"/>
          <w:szCs w:val="24"/>
        </w:rPr>
        <w:t xml:space="preserve">80 </w:t>
      </w:r>
      <w:r w:rsidRPr="004859FC">
        <w:rPr>
          <w:rFonts w:eastAsia="Batang"/>
          <w:szCs w:val="24"/>
        </w:rPr>
        <w:t xml:space="preserve">mm </w:t>
      </w:r>
      <w:r w:rsidR="009B2752" w:rsidRPr="004859FC">
        <w:rPr>
          <w:rFonts w:eastAsia="Batang"/>
          <w:szCs w:val="24"/>
        </w:rPr>
        <w:t>Ø</w:t>
      </w:r>
      <w:r w:rsidRPr="004859FC">
        <w:rPr>
          <w:rFonts w:eastAsia="Batang"/>
          <w:szCs w:val="24"/>
        </w:rPr>
        <w:t>. GI pipe</w:t>
      </w:r>
    </w:p>
    <w:p w:rsidR="000158D6" w:rsidRDefault="00DC30AF" w:rsidP="00163DE5">
      <w:pPr>
        <w:pStyle w:val="BodyText"/>
        <w:numPr>
          <w:ilvl w:val="0"/>
          <w:numId w:val="8"/>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00163DE5">
        <w:rPr>
          <w:rFonts w:eastAsia="Batang"/>
          <w:szCs w:val="24"/>
        </w:rPr>
        <w:t>:</w:t>
      </w:r>
      <w:r w:rsidR="00DF140E">
        <w:rPr>
          <w:rFonts w:eastAsia="Batang"/>
          <w:szCs w:val="24"/>
        </w:rPr>
        <w:t>2</w:t>
      </w:r>
      <w:r w:rsidR="00163DE5">
        <w:rPr>
          <w:rFonts w:eastAsia="Batang"/>
          <w:szCs w:val="24"/>
        </w:rPr>
        <w:t>500</w:t>
      </w:r>
      <w:r w:rsidR="00C2382A">
        <w:rPr>
          <w:rFonts w:eastAsia="Batang"/>
          <w:szCs w:val="24"/>
        </w:rPr>
        <w:t>R</w:t>
      </w:r>
      <w:r w:rsidRPr="006223EE">
        <w:rPr>
          <w:rFonts w:eastAsia="Batang"/>
          <w:szCs w:val="24"/>
        </w:rPr>
        <w:t>m</w:t>
      </w:r>
      <w:r w:rsidR="00163DE5">
        <w:rPr>
          <w:rFonts w:eastAsia="Batang"/>
          <w:szCs w:val="24"/>
        </w:rPr>
        <w:t xml:space="preserve">(For </w:t>
      </w:r>
      <w:r w:rsidR="00115AB2">
        <w:rPr>
          <w:rFonts w:eastAsia="Batang"/>
          <w:szCs w:val="24"/>
        </w:rPr>
        <w:t xml:space="preserve">design purpose </w:t>
      </w:r>
      <w:r w:rsidR="00163DE5">
        <w:rPr>
          <w:rFonts w:eastAsia="Batang"/>
          <w:szCs w:val="24"/>
        </w:rPr>
        <w:t xml:space="preserve">                       </w:t>
      </w:r>
      <w:r w:rsidR="00115AB2">
        <w:rPr>
          <w:rFonts w:eastAsia="Batang"/>
          <w:szCs w:val="24"/>
        </w:rPr>
        <w:t>only)</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AE0F34">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4C37EB">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4C37EB">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bookmarkStart w:id="2" w:name="_Hlk106062452"/>
      <w:r w:rsidR="005054F6" w:rsidRPr="00764665">
        <w:rPr>
          <w:rFonts w:eastAsia="Batang"/>
          <w:bCs/>
          <w:szCs w:val="24"/>
        </w:rPr>
        <w:t xml:space="preserve">The contractor </w:t>
      </w:r>
      <w:r>
        <w:rPr>
          <w:rFonts w:eastAsia="Batang"/>
          <w:bCs/>
          <w:szCs w:val="24"/>
        </w:rPr>
        <w:t>shall</w:t>
      </w:r>
      <w:r w:rsidR="004C37EB">
        <w:rPr>
          <w:rFonts w:eastAsia="Batang"/>
          <w:bCs/>
          <w:szCs w:val="24"/>
        </w:rPr>
        <w:t xml:space="preserve"> </w:t>
      </w:r>
      <w:r w:rsidR="00A51156">
        <w:rPr>
          <w:rFonts w:eastAsia="Batang"/>
          <w:bCs/>
          <w:szCs w:val="24"/>
        </w:rPr>
        <w:t xml:space="preserve">perform thorough survey and may re-design the system if required. </w:t>
      </w:r>
      <w:r w:rsidR="009971F7">
        <w:rPr>
          <w:rFonts w:eastAsia="Batang"/>
          <w:bCs/>
          <w:szCs w:val="24"/>
        </w:rPr>
        <w:t xml:space="preserve">He may </w:t>
      </w:r>
      <w:r w:rsidR="005054F6" w:rsidRPr="00764665">
        <w:rPr>
          <w:rFonts w:eastAsia="Batang"/>
          <w:bCs/>
          <w:szCs w:val="24"/>
        </w:rPr>
        <w:t>submit three copies of detailed design and drawing of the architectural, structure, pipin</w:t>
      </w:r>
      <w:r w:rsidR="008E44FD">
        <w:rPr>
          <w:rFonts w:eastAsia="Batang"/>
          <w:bCs/>
          <w:szCs w:val="24"/>
        </w:rPr>
        <w:t xml:space="preserve">g works and hydraulics within </w:t>
      </w:r>
      <w:r w:rsidR="009971F7">
        <w:rPr>
          <w:rFonts w:eastAsia="Batang"/>
          <w:bCs/>
          <w:szCs w:val="24"/>
        </w:rPr>
        <w:t>15</w:t>
      </w:r>
      <w:r w:rsidR="005054F6" w:rsidRPr="00764665">
        <w:rPr>
          <w:rFonts w:eastAsia="Batang"/>
          <w:bCs/>
          <w:szCs w:val="24"/>
        </w:rPr>
        <w:t xml:space="preserve"> days of </w:t>
      </w:r>
      <w:r w:rsidR="009971F7">
        <w:rPr>
          <w:rFonts w:eastAsia="Batang"/>
          <w:bCs/>
          <w:szCs w:val="24"/>
        </w:rPr>
        <w:t>signing the contract agreement</w:t>
      </w:r>
      <w:r w:rsidR="005054F6" w:rsidRPr="00764665">
        <w:rPr>
          <w:rFonts w:eastAsia="Batang"/>
          <w:bCs/>
          <w:szCs w:val="24"/>
        </w:rPr>
        <w:t>.</w:t>
      </w:r>
    </w:p>
    <w:bookmarkEnd w:id="2"/>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4C37EB">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4C37EB">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9676BF">
        <w:rPr>
          <w:rFonts w:eastAsia="Batang"/>
          <w:b/>
          <w:bCs/>
          <w:szCs w:val="24"/>
        </w:rPr>
        <w:t xml:space="preserve">.    </w:t>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CB6930" w:rsidP="00DC30AF">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sidR="00DC30AF">
        <w:rPr>
          <w:rFonts w:ascii="Times New Roman" w:eastAsia="Batang" w:hAnsi="Times New Roman"/>
          <w:sz w:val="24"/>
          <w:szCs w:val="24"/>
        </w:rPr>
        <w:t>site with conveyor or pipe</w:t>
      </w:r>
      <w:r w:rsidR="00DC30AF"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CB6930">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lastRenderedPageBreak/>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1A3CAF" w:rsidRPr="00B51003" w:rsidRDefault="001A3CAF" w:rsidP="001A3CAF">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rsidR="001A3CAF" w:rsidRPr="00BE55A0" w:rsidRDefault="001A3CAF" w:rsidP="00F81ABC">
      <w:pPr>
        <w:pStyle w:val="BodyText"/>
        <w:tabs>
          <w:tab w:val="num" w:pos="0"/>
        </w:tabs>
        <w:spacing w:before="120"/>
        <w:ind w:left="567" w:hanging="567"/>
        <w:rPr>
          <w:rFonts w:eastAsia="Batang"/>
          <w:szCs w:val="24"/>
          <w:lang w:val="en-IN"/>
        </w:rPr>
      </w:pP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w:t>
      </w:r>
      <w:r w:rsidR="001A3CAF">
        <w:rPr>
          <w:rFonts w:ascii="Times New Roman" w:eastAsia="Batang" w:hAnsi="Times New Roman"/>
          <w:b/>
        </w:rPr>
        <w:t>1</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1A3C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12</w:t>
      </w:r>
      <w:r w:rsidR="00DC30AF">
        <w:rPr>
          <w:rFonts w:ascii="Times New Roman" w:eastAsia="Batang" w:hAnsi="Times New Roman"/>
          <w:b/>
          <w:sz w:val="24"/>
          <w:szCs w:val="24"/>
        </w:rPr>
        <w:tab/>
      </w:r>
      <w:r w:rsidR="00DC30AF"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4C37EB">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1A3C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rsidR="00DC30AF" w:rsidRDefault="00CB6930"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1A1956">
        <w:rPr>
          <w:rFonts w:ascii="Times New Roman" w:hAnsi="Times New Roman"/>
          <w:sz w:val="24"/>
          <w:szCs w:val="24"/>
        </w:rPr>
        <w:t xml:space="preserve"> </w:t>
      </w:r>
      <w:r w:rsidR="00DC30AF" w:rsidRPr="00B51003">
        <w:rPr>
          <w:rFonts w:ascii="Times New Roman" w:hAnsi="Times New Roman"/>
          <w:sz w:val="24"/>
          <w:szCs w:val="24"/>
        </w:rPr>
        <w:t>units</w:t>
      </w:r>
      <w:r w:rsidR="001A1956">
        <w:rPr>
          <w:rFonts w:ascii="Times New Roman" w:hAnsi="Times New Roman"/>
          <w:sz w:val="24"/>
          <w:szCs w:val="24"/>
        </w:rPr>
        <w:t xml:space="preserve"> </w:t>
      </w:r>
      <w:r w:rsidR="00DC30AF" w:rsidRPr="00B51003">
        <w:rPr>
          <w:rFonts w:ascii="Times New Roman" w:hAnsi="Times New Roman"/>
          <w:sz w:val="24"/>
          <w:szCs w:val="24"/>
        </w:rPr>
        <w:t>of</w:t>
      </w:r>
      <w:r w:rsidR="001A1956">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rsidR="006D626B" w:rsidRPr="00295EEC" w:rsidRDefault="006D626B" w:rsidP="006D626B">
      <w:pPr>
        <w:autoSpaceDE w:val="0"/>
        <w:autoSpaceDN w:val="0"/>
        <w:adjustRightInd w:val="0"/>
        <w:spacing w:after="0"/>
        <w:contextualSpacing/>
        <w:jc w:val="both"/>
        <w:rPr>
          <w:rFonts w:ascii="Times New Roman" w:hAnsi="Times New Roman"/>
          <w:b/>
          <w:color w:val="000000"/>
          <w:sz w:val="24"/>
          <w:szCs w:val="24"/>
        </w:rPr>
      </w:pPr>
      <w:r>
        <w:rPr>
          <w:rFonts w:ascii="Times New Roman" w:hAnsi="Times New Roman"/>
          <w:b/>
          <w:bCs/>
          <w:color w:val="000000"/>
          <w:sz w:val="24"/>
          <w:szCs w:val="24"/>
        </w:rPr>
        <w:t xml:space="preserve">1     </w:t>
      </w:r>
      <w:r>
        <w:rPr>
          <w:rFonts w:ascii="Times New Roman" w:hAnsi="Times New Roman"/>
          <w:b/>
          <w:color w:val="000000"/>
          <w:sz w:val="24"/>
          <w:szCs w:val="24"/>
        </w:rPr>
        <w:t xml:space="preserve">     Sump</w:t>
      </w:r>
      <w:r w:rsidRPr="00295EEC">
        <w:rPr>
          <w:rFonts w:ascii="Times New Roman" w:hAnsi="Times New Roman"/>
          <w:b/>
          <w:color w:val="000000"/>
          <w:sz w:val="24"/>
          <w:szCs w:val="24"/>
        </w:rPr>
        <w:t>:</w:t>
      </w:r>
    </w:p>
    <w:p w:rsidR="006D626B" w:rsidRDefault="006C3452" w:rsidP="006D626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RCC Circular </w:t>
      </w:r>
      <w:r w:rsidR="00CB6930">
        <w:rPr>
          <w:rFonts w:ascii="Times New Roman" w:hAnsi="Times New Roman"/>
          <w:color w:val="000000"/>
          <w:sz w:val="24"/>
          <w:szCs w:val="24"/>
        </w:rPr>
        <w:t xml:space="preserve">clear water </w:t>
      </w:r>
      <w:r>
        <w:rPr>
          <w:rFonts w:ascii="Times New Roman" w:hAnsi="Times New Roman"/>
          <w:color w:val="000000"/>
          <w:sz w:val="24"/>
          <w:szCs w:val="24"/>
        </w:rPr>
        <w:t>sump of capacity 100000</w:t>
      </w:r>
      <w:r w:rsidR="00CB6930">
        <w:rPr>
          <w:rFonts w:ascii="Times New Roman" w:hAnsi="Times New Roman"/>
          <w:color w:val="000000"/>
          <w:sz w:val="24"/>
          <w:szCs w:val="24"/>
        </w:rPr>
        <w:t>lits</w:t>
      </w:r>
      <w:r w:rsidR="006D626B">
        <w:rPr>
          <w:rFonts w:ascii="Times New Roman" w:hAnsi="Times New Roman"/>
          <w:color w:val="000000"/>
          <w:sz w:val="24"/>
          <w:szCs w:val="24"/>
        </w:rPr>
        <w:t xml:space="preserve"> will be constructed</w:t>
      </w:r>
      <w:r w:rsidR="001A3CAF">
        <w:rPr>
          <w:rFonts w:ascii="Times New Roman" w:hAnsi="Times New Roman"/>
          <w:color w:val="000000"/>
          <w:sz w:val="24"/>
          <w:szCs w:val="24"/>
        </w:rPr>
        <w:t xml:space="preserve"> for 2</w:t>
      </w:r>
      <w:r w:rsidR="001A3CAF" w:rsidRPr="001A3CAF">
        <w:rPr>
          <w:rFonts w:ascii="Times New Roman" w:hAnsi="Times New Roman"/>
          <w:color w:val="000000"/>
          <w:sz w:val="24"/>
          <w:szCs w:val="24"/>
          <w:vertAlign w:val="superscript"/>
        </w:rPr>
        <w:t>nd</w:t>
      </w:r>
      <w:r w:rsidR="001A3CAF">
        <w:rPr>
          <w:rFonts w:ascii="Times New Roman" w:hAnsi="Times New Roman"/>
          <w:color w:val="000000"/>
          <w:sz w:val="24"/>
          <w:szCs w:val="24"/>
        </w:rPr>
        <w:t xml:space="preserve"> stage</w:t>
      </w:r>
      <w:r w:rsidR="006D626B">
        <w:rPr>
          <w:rFonts w:ascii="Times New Roman" w:hAnsi="Times New Roman"/>
          <w:color w:val="000000"/>
          <w:sz w:val="24"/>
          <w:szCs w:val="24"/>
        </w:rPr>
        <w:t xml:space="preserve">. </w:t>
      </w:r>
    </w:p>
    <w:p w:rsidR="006D626B" w:rsidRDefault="006D626B" w:rsidP="006C3452">
      <w:pPr>
        <w:autoSpaceDE w:val="0"/>
        <w:autoSpaceDN w:val="0"/>
        <w:adjustRightInd w:val="0"/>
        <w:spacing w:after="0"/>
        <w:contextualSpacing/>
        <w:jc w:val="both"/>
        <w:rPr>
          <w:rFonts w:ascii="Times New Roman" w:hAnsi="Times New Roman"/>
          <w:color w:val="000000"/>
          <w:sz w:val="24"/>
          <w:szCs w:val="24"/>
        </w:rPr>
      </w:pPr>
    </w:p>
    <w:p w:rsidR="006D626B" w:rsidRPr="00295EEC" w:rsidRDefault="001A3CAF" w:rsidP="006D626B">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2</w:t>
      </w:r>
      <w:r w:rsidR="006D626B" w:rsidRPr="00295EEC">
        <w:rPr>
          <w:rFonts w:ascii="Times New Roman" w:hAnsi="Times New Roman"/>
          <w:b/>
          <w:bCs/>
          <w:color w:val="000000"/>
          <w:sz w:val="24"/>
          <w:szCs w:val="24"/>
        </w:rPr>
        <w:tab/>
      </w:r>
      <w:r w:rsidR="006C3452">
        <w:rPr>
          <w:rFonts w:ascii="Times New Roman" w:hAnsi="Times New Roman"/>
          <w:b/>
          <w:bCs/>
          <w:color w:val="000000"/>
          <w:sz w:val="24"/>
          <w:szCs w:val="24"/>
        </w:rPr>
        <w:t xml:space="preserve">Control Room cum </w:t>
      </w:r>
      <w:r w:rsidR="006D626B">
        <w:rPr>
          <w:rFonts w:ascii="Times New Roman" w:hAnsi="Times New Roman"/>
          <w:b/>
          <w:bCs/>
          <w:color w:val="000000"/>
          <w:sz w:val="24"/>
          <w:szCs w:val="24"/>
        </w:rPr>
        <w:t>Pump house</w:t>
      </w:r>
      <w:r w:rsidR="006D626B" w:rsidRPr="00295EEC">
        <w:rPr>
          <w:rFonts w:ascii="Times New Roman" w:hAnsi="Times New Roman"/>
          <w:b/>
          <w:bCs/>
          <w:color w:val="000000"/>
          <w:sz w:val="24"/>
          <w:szCs w:val="24"/>
        </w:rPr>
        <w:t>:</w:t>
      </w:r>
    </w:p>
    <w:p w:rsidR="006D626B" w:rsidRDefault="006D626B" w:rsidP="006D626B">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RCC p</w:t>
      </w:r>
      <w:r w:rsidRPr="00BC76DF">
        <w:rPr>
          <w:rFonts w:ascii="Times New Roman" w:hAnsi="Times New Roman"/>
          <w:sz w:val="24"/>
          <w:szCs w:val="24"/>
        </w:rPr>
        <w:t xml:space="preserve">ump house </w:t>
      </w:r>
      <w:r w:rsidR="00CB6930">
        <w:rPr>
          <w:rFonts w:ascii="Times New Roman" w:hAnsi="Times New Roman"/>
          <w:sz w:val="24"/>
          <w:szCs w:val="24"/>
        </w:rPr>
        <w:t>of 2.5</w:t>
      </w:r>
      <w:r w:rsidR="001A3CAF">
        <w:rPr>
          <w:rFonts w:ascii="Times New Roman" w:hAnsi="Times New Roman"/>
          <w:sz w:val="24"/>
          <w:szCs w:val="24"/>
        </w:rPr>
        <w:t>x3.3</w:t>
      </w:r>
      <w:r w:rsidR="006C3452">
        <w:rPr>
          <w:rFonts w:ascii="Times New Roman" w:hAnsi="Times New Roman"/>
          <w:sz w:val="24"/>
          <w:szCs w:val="24"/>
        </w:rPr>
        <w:t xml:space="preserve">m </w:t>
      </w:r>
      <w:r w:rsidRPr="00BC76DF">
        <w:rPr>
          <w:rFonts w:ascii="Times New Roman" w:hAnsi="Times New Roman"/>
          <w:sz w:val="24"/>
          <w:szCs w:val="24"/>
        </w:rPr>
        <w:t>will b</w:t>
      </w:r>
      <w:r w:rsidR="006C3452">
        <w:rPr>
          <w:rFonts w:ascii="Times New Roman" w:hAnsi="Times New Roman"/>
          <w:sz w:val="24"/>
          <w:szCs w:val="24"/>
        </w:rPr>
        <w:t xml:space="preserve">e constructed </w:t>
      </w:r>
      <w:r w:rsidR="001A3CAF">
        <w:rPr>
          <w:rFonts w:ascii="Times New Roman" w:hAnsi="Times New Roman"/>
          <w:sz w:val="24"/>
          <w:szCs w:val="24"/>
        </w:rPr>
        <w:t xml:space="preserve">for each stage </w:t>
      </w:r>
      <w:r w:rsidR="006C3452">
        <w:rPr>
          <w:rFonts w:ascii="Times New Roman" w:hAnsi="Times New Roman"/>
          <w:sz w:val="24"/>
          <w:szCs w:val="24"/>
        </w:rPr>
        <w:t xml:space="preserve">to accommodate </w:t>
      </w:r>
      <w:r w:rsidR="00E9062A">
        <w:rPr>
          <w:rFonts w:ascii="Times New Roman" w:hAnsi="Times New Roman"/>
          <w:sz w:val="24"/>
          <w:szCs w:val="24"/>
        </w:rPr>
        <w:t>two (2</w:t>
      </w:r>
      <w:r w:rsidRPr="00BC76DF">
        <w:rPr>
          <w:rFonts w:ascii="Times New Roman" w:hAnsi="Times New Roman"/>
          <w:sz w:val="24"/>
          <w:szCs w:val="24"/>
        </w:rPr>
        <w:t xml:space="preserve">) </w:t>
      </w:r>
      <w:r w:rsidR="00E9062A">
        <w:rPr>
          <w:rFonts w:ascii="Times New Roman" w:hAnsi="Times New Roman"/>
          <w:sz w:val="24"/>
          <w:szCs w:val="24"/>
        </w:rPr>
        <w:t>Nos Pump set</w:t>
      </w:r>
      <w:r w:rsidR="001A3CAF">
        <w:rPr>
          <w:rFonts w:ascii="Times New Roman" w:hAnsi="Times New Roman"/>
          <w:sz w:val="24"/>
          <w:szCs w:val="24"/>
        </w:rPr>
        <w:t>s</w:t>
      </w:r>
      <w:r w:rsidR="00E9062A">
        <w:rPr>
          <w:rFonts w:ascii="Times New Roman" w:hAnsi="Times New Roman"/>
          <w:sz w:val="24"/>
          <w:szCs w:val="24"/>
        </w:rPr>
        <w:t xml:space="preserve"> along with necessary controlling devices.</w:t>
      </w:r>
    </w:p>
    <w:p w:rsidR="00CF1789" w:rsidRDefault="00CF1789" w:rsidP="006D626B">
      <w:pPr>
        <w:autoSpaceDE w:val="0"/>
        <w:autoSpaceDN w:val="0"/>
        <w:adjustRightInd w:val="0"/>
        <w:spacing w:after="0"/>
        <w:ind w:left="720"/>
        <w:jc w:val="both"/>
        <w:rPr>
          <w:rFonts w:ascii="Times New Roman" w:hAnsi="Times New Roman"/>
          <w:sz w:val="24"/>
          <w:szCs w:val="24"/>
        </w:rPr>
      </w:pPr>
    </w:p>
    <w:p w:rsidR="00890EE3" w:rsidRDefault="001A3CAF" w:rsidP="00890EE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3</w:t>
      </w:r>
      <w:r w:rsidR="00890EE3" w:rsidRPr="00890EE3">
        <w:rPr>
          <w:rFonts w:ascii="Times New Roman" w:hAnsi="Times New Roman"/>
          <w:b/>
          <w:sz w:val="24"/>
          <w:szCs w:val="24"/>
        </w:rPr>
        <w:t xml:space="preserve">. </w:t>
      </w:r>
      <w:r w:rsidR="00890EE3" w:rsidRPr="00890EE3">
        <w:rPr>
          <w:rFonts w:ascii="Times New Roman" w:hAnsi="Times New Roman"/>
          <w:b/>
          <w:sz w:val="24"/>
          <w:szCs w:val="24"/>
        </w:rPr>
        <w:tab/>
        <w:t>Solar Pumping System:</w:t>
      </w:r>
    </w:p>
    <w:p w:rsidR="00890EE3" w:rsidRPr="00890EE3" w:rsidRDefault="00890EE3" w:rsidP="00890EE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the required water demand of</w:t>
      </w:r>
      <w:r w:rsidR="001A3CAF">
        <w:rPr>
          <w:rFonts w:ascii="Times New Roman" w:hAnsi="Times New Roman"/>
          <w:sz w:val="24"/>
          <w:szCs w:val="24"/>
        </w:rPr>
        <w:t xml:space="preserve"> 150m3/day at static head of 410</w:t>
      </w:r>
      <w:r>
        <w:rPr>
          <w:rFonts w:ascii="Times New Roman" w:hAnsi="Times New Roman"/>
          <w:sz w:val="24"/>
          <w:szCs w:val="24"/>
        </w:rPr>
        <w:t xml:space="preserve"> m. </w:t>
      </w:r>
    </w:p>
    <w:p w:rsidR="006D626B" w:rsidRPr="00295EEC" w:rsidRDefault="006D626B" w:rsidP="006D626B">
      <w:pPr>
        <w:autoSpaceDE w:val="0"/>
        <w:autoSpaceDN w:val="0"/>
        <w:adjustRightInd w:val="0"/>
        <w:spacing w:after="0"/>
        <w:jc w:val="both"/>
        <w:rPr>
          <w:rFonts w:ascii="Times New Roman" w:hAnsi="Times New Roman"/>
          <w:color w:val="000000"/>
          <w:sz w:val="24"/>
          <w:szCs w:val="24"/>
        </w:rPr>
      </w:pPr>
    </w:p>
    <w:p w:rsidR="006D626B" w:rsidRPr="00295EEC" w:rsidRDefault="006D626B" w:rsidP="006D626B">
      <w:pPr>
        <w:autoSpaceDE w:val="0"/>
        <w:autoSpaceDN w:val="0"/>
        <w:adjustRightInd w:val="0"/>
        <w:spacing w:after="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E9062A">
      <w:pPr>
        <w:autoSpaceDE w:val="0"/>
        <w:autoSpaceDN w:val="0"/>
        <w:adjustRightInd w:val="0"/>
        <w:spacing w:after="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1A3CAF" w:rsidRDefault="001A3CAF" w:rsidP="006D626B">
      <w:pPr>
        <w:autoSpaceDE w:val="0"/>
        <w:autoSpaceDN w:val="0"/>
        <w:adjustRightInd w:val="0"/>
        <w:spacing w:after="0"/>
        <w:ind w:left="720"/>
        <w:jc w:val="both"/>
        <w:rPr>
          <w:rFonts w:ascii="Times New Roman" w:hAnsi="Times New Roman"/>
          <w:color w:val="000000"/>
          <w:sz w:val="24"/>
          <w:szCs w:val="24"/>
        </w:rPr>
      </w:pPr>
    </w:p>
    <w:p w:rsidR="001A3CAF" w:rsidRDefault="001A3CAF" w:rsidP="006D626B">
      <w:pPr>
        <w:autoSpaceDE w:val="0"/>
        <w:autoSpaceDN w:val="0"/>
        <w:adjustRightInd w:val="0"/>
        <w:spacing w:after="0"/>
        <w:ind w:left="720"/>
        <w:jc w:val="both"/>
        <w:rPr>
          <w:rFonts w:ascii="Times New Roman" w:hAnsi="Times New Roman"/>
          <w:color w:val="000000"/>
          <w:sz w:val="24"/>
          <w:szCs w:val="24"/>
        </w:rPr>
      </w:pPr>
    </w:p>
    <w:p w:rsidR="001A3CAF" w:rsidRDefault="001A3CAF" w:rsidP="006D626B">
      <w:pPr>
        <w:autoSpaceDE w:val="0"/>
        <w:autoSpaceDN w:val="0"/>
        <w:adjustRightInd w:val="0"/>
        <w:spacing w:after="0"/>
        <w:ind w:left="720"/>
        <w:jc w:val="both"/>
        <w:rPr>
          <w:rFonts w:ascii="Times New Roman" w:hAnsi="Times New Roman"/>
          <w:color w:val="000000"/>
          <w:sz w:val="24"/>
          <w:szCs w:val="24"/>
        </w:rPr>
      </w:pPr>
    </w:p>
    <w:p w:rsidR="001A3CAF" w:rsidRDefault="001A3CAF" w:rsidP="006D626B">
      <w:pPr>
        <w:autoSpaceDE w:val="0"/>
        <w:autoSpaceDN w:val="0"/>
        <w:adjustRightInd w:val="0"/>
        <w:spacing w:after="0"/>
        <w:ind w:left="720"/>
        <w:jc w:val="both"/>
        <w:rPr>
          <w:rFonts w:ascii="Times New Roman" w:hAnsi="Times New Roman"/>
          <w:color w:val="000000"/>
          <w:sz w:val="24"/>
          <w:szCs w:val="24"/>
        </w:rPr>
      </w:pPr>
    </w:p>
    <w:p w:rsidR="001A3CAF" w:rsidRDefault="001A3CAF" w:rsidP="006D626B">
      <w:pPr>
        <w:autoSpaceDE w:val="0"/>
        <w:autoSpaceDN w:val="0"/>
        <w:adjustRightInd w:val="0"/>
        <w:spacing w:after="0"/>
        <w:ind w:left="720"/>
        <w:jc w:val="both"/>
        <w:rPr>
          <w:rFonts w:ascii="Times New Roman" w:hAnsi="Times New Roman"/>
          <w:color w:val="000000"/>
          <w:sz w:val="24"/>
          <w:szCs w:val="24"/>
        </w:rPr>
      </w:pPr>
    </w:p>
    <w:p w:rsidR="001A3CAF" w:rsidRDefault="001A3CAF"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D626B">
      <w:pPr>
        <w:autoSpaceDE w:val="0"/>
        <w:autoSpaceDN w:val="0"/>
        <w:adjustRightInd w:val="0"/>
        <w:spacing w:after="0"/>
        <w:ind w:left="720"/>
        <w:jc w:val="both"/>
        <w:rPr>
          <w:rFonts w:ascii="Times New Roman" w:hAnsi="Times New Roman"/>
          <w:color w:val="000000"/>
          <w:sz w:val="24"/>
          <w:szCs w:val="24"/>
        </w:rPr>
      </w:pPr>
    </w:p>
    <w:p w:rsidR="00E9062A" w:rsidRDefault="00E9062A" w:rsidP="006E48B0">
      <w:pPr>
        <w:autoSpaceDE w:val="0"/>
        <w:autoSpaceDN w:val="0"/>
        <w:adjustRightInd w:val="0"/>
        <w:spacing w:after="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t>DETAILED SPECIFICATION</w:t>
      </w:r>
      <w:r>
        <w:rPr>
          <w:rFonts w:ascii="Times New Roman" w:hAnsi="Times New Roman"/>
          <w:b/>
          <w:sz w:val="24"/>
          <w:szCs w:val="24"/>
          <w:u w:val="single"/>
        </w:rPr>
        <w:t>SOF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0A5A9D" w:rsidRDefault="000A5A9D" w:rsidP="00E9062A">
      <w:pPr>
        <w:tabs>
          <w:tab w:val="left" w:pos="0"/>
          <w:tab w:val="left" w:pos="810"/>
        </w:tabs>
        <w:spacing w:after="0" w:line="240" w:lineRule="auto"/>
        <w:jc w:val="both"/>
        <w:rPr>
          <w:rFonts w:ascii="Times New Roman" w:hAnsi="Times New Roman"/>
          <w:b/>
          <w:sz w:val="24"/>
          <w:szCs w:val="24"/>
        </w:rPr>
      </w:pPr>
    </w:p>
    <w:p w:rsidR="000A5A9D" w:rsidRPr="006516A0" w:rsidRDefault="00E9062A" w:rsidP="000A5A9D">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1.Clear Water Sump</w:t>
      </w:r>
      <w:r w:rsidR="000A5A9D">
        <w:rPr>
          <w:rFonts w:ascii="Times New Roman" w:hAnsi="Times New Roman"/>
          <w:b/>
          <w:sz w:val="24"/>
          <w:szCs w:val="24"/>
        </w:rPr>
        <w:t>:</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RCC reservoir will </w:t>
      </w:r>
      <w:r w:rsidR="004150C6">
        <w:rPr>
          <w:rFonts w:ascii="Times New Roman" w:hAnsi="Times New Roman"/>
          <w:sz w:val="24"/>
          <w:szCs w:val="24"/>
        </w:rPr>
        <w:t>Constructed with M30 grade of mechanically  mix concrete</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Quantity                    = </w:t>
      </w:r>
      <w:r w:rsidRPr="00D81D61">
        <w:rPr>
          <w:rFonts w:ascii="Times New Roman" w:hAnsi="Times New Roman"/>
          <w:sz w:val="24"/>
          <w:szCs w:val="24"/>
        </w:rPr>
        <w:t>1</w:t>
      </w:r>
      <w:r w:rsidRPr="006516A0">
        <w:rPr>
          <w:rFonts w:ascii="Times New Roman" w:hAnsi="Times New Roman"/>
          <w:sz w:val="24"/>
          <w:szCs w:val="24"/>
        </w:rPr>
        <w:t xml:space="preserve"> no</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Capacity                    =</w:t>
      </w:r>
      <w:r w:rsidR="00D81D61" w:rsidRPr="00D81D61">
        <w:rPr>
          <w:rFonts w:ascii="Times New Roman" w:hAnsi="Times New Roman"/>
          <w:sz w:val="24"/>
          <w:szCs w:val="24"/>
        </w:rPr>
        <w:t>100000</w:t>
      </w:r>
      <w:r w:rsidRPr="006516A0">
        <w:rPr>
          <w:rFonts w:ascii="Times New Roman" w:hAnsi="Times New Roman"/>
          <w:sz w:val="24"/>
          <w:szCs w:val="24"/>
        </w:rPr>
        <w:t>litre</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W</w:t>
      </w:r>
      <w:r w:rsidRPr="006516A0">
        <w:rPr>
          <w:rFonts w:ascii="Times New Roman" w:hAnsi="Times New Roman"/>
          <w:sz w:val="24"/>
          <w:szCs w:val="24"/>
        </w:rPr>
        <w:t>ater reservoir shall have inlet channel</w:t>
      </w:r>
      <w:r>
        <w:rPr>
          <w:rFonts w:ascii="Times New Roman" w:hAnsi="Times New Roman"/>
          <w:sz w:val="24"/>
          <w:szCs w:val="24"/>
        </w:rPr>
        <w:t>/pipe</w:t>
      </w:r>
      <w:r w:rsidRPr="006516A0">
        <w:rPr>
          <w:rFonts w:ascii="Times New Roman" w:hAnsi="Times New Roman"/>
          <w:sz w:val="24"/>
          <w:szCs w:val="24"/>
        </w:rPr>
        <w:t xml:space="preserve"> connected with </w:t>
      </w:r>
      <w:r w:rsidR="00CB6930">
        <w:rPr>
          <w:rFonts w:ascii="Times New Roman" w:hAnsi="Times New Roman"/>
          <w:sz w:val="24"/>
          <w:szCs w:val="24"/>
        </w:rPr>
        <w:t>Treatment Plant</w:t>
      </w:r>
      <w:r w:rsidRPr="006516A0">
        <w:rPr>
          <w:rFonts w:ascii="Times New Roman" w:hAnsi="Times New Roman"/>
          <w:sz w:val="24"/>
          <w:szCs w:val="24"/>
        </w:rPr>
        <w:t xml:space="preserve">. </w:t>
      </w:r>
      <w:r>
        <w:rPr>
          <w:rFonts w:ascii="Times New Roman" w:hAnsi="Times New Roman"/>
          <w:sz w:val="24"/>
          <w:szCs w:val="24"/>
        </w:rPr>
        <w:t>Roof</w:t>
      </w:r>
      <w:r w:rsidRPr="006516A0">
        <w:rPr>
          <w:rFonts w:ascii="Times New Roman" w:hAnsi="Times New Roman"/>
          <w:sz w:val="24"/>
          <w:szCs w:val="24"/>
        </w:rPr>
        <w:t xml:space="preserve"> of the reservoir shall be of R.C.C. treated with two layers of tar felt over it and a layer of the tar painting in the ceiling.</w:t>
      </w:r>
      <w:r w:rsidR="004C37EB">
        <w:rPr>
          <w:rFonts w:ascii="Times New Roman" w:hAnsi="Times New Roman"/>
          <w:sz w:val="24"/>
          <w:szCs w:val="24"/>
        </w:rPr>
        <w:t xml:space="preserve"> </w:t>
      </w:r>
      <w:r w:rsidRPr="006516A0">
        <w:rPr>
          <w:rFonts w:ascii="Times New Roman" w:hAnsi="Times New Roman"/>
          <w:sz w:val="24"/>
          <w:szCs w:val="24"/>
        </w:rPr>
        <w:t xml:space="preserve">The </w:t>
      </w:r>
      <w:r>
        <w:rPr>
          <w:rFonts w:ascii="Times New Roman" w:hAnsi="Times New Roman"/>
          <w:sz w:val="24"/>
          <w:szCs w:val="24"/>
        </w:rPr>
        <w:t>roof</w:t>
      </w:r>
      <w:r w:rsidRPr="006516A0">
        <w:rPr>
          <w:rFonts w:ascii="Times New Roman" w:hAnsi="Times New Roman"/>
          <w:sz w:val="24"/>
          <w:szCs w:val="24"/>
        </w:rPr>
        <w:t xml:space="preserve"> of the reservoir will have sufficient opening with C.I. vent pipes and cowls.</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There will be adequate number of ventilators suitably placed and provided with mosquito proof nettings. Proper surface drain shall be constructed around, which will ultimately be connected to the general drainage system. </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The floor level is to be kept as high as possible in consistent with outlet </w:t>
      </w:r>
      <w:r w:rsidR="00CB6930">
        <w:rPr>
          <w:rFonts w:ascii="Times New Roman" w:hAnsi="Times New Roman"/>
          <w:sz w:val="24"/>
          <w:szCs w:val="24"/>
        </w:rPr>
        <w:t xml:space="preserve">of TP </w:t>
      </w:r>
      <w:r w:rsidRPr="006516A0">
        <w:rPr>
          <w:rFonts w:ascii="Times New Roman" w:hAnsi="Times New Roman"/>
          <w:sz w:val="24"/>
          <w:szCs w:val="24"/>
        </w:rPr>
        <w:t>which feed</w:t>
      </w:r>
      <w:r>
        <w:rPr>
          <w:rFonts w:ascii="Times New Roman" w:hAnsi="Times New Roman"/>
          <w:sz w:val="24"/>
          <w:szCs w:val="24"/>
        </w:rPr>
        <w:t>s</w:t>
      </w:r>
      <w:r w:rsidRPr="006516A0">
        <w:rPr>
          <w:rFonts w:ascii="Times New Roman" w:hAnsi="Times New Roman"/>
          <w:sz w:val="24"/>
          <w:szCs w:val="24"/>
        </w:rPr>
        <w:t xml:space="preserve"> it. The reservoir bottom floor shall be provided with proper slope as to allow the entire water to be drained out at the time of its cleaning and washing.</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Consideration of soil pressure from outside when reservoir is empty and up lift pressure of sub-soil water shall be taken into consideration in the design of the reservoir.</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Lightning conductor shall be provided in the sump.</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Thickness of the wall shall not be less than 215 mm and two layers of reinforcement shall be used and the design and construction shall be as per CPHEEO Manual and IS:3370.</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Ladder made with flat iron 63 x 10 mm, 25 cm to 30 cm apart and rungs 45 cm wide, 20 mm dia iron ladder shall be constructed with 75 degrees to vertical at the floor.</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All pipes and valves connected both in inlet and outlet shall be as per I. S. Specifications. Two manholes with cast iron cover shall be provided.</w:t>
      </w:r>
    </w:p>
    <w:p w:rsidR="000A5A9D" w:rsidRPr="006516A0" w:rsidRDefault="000A5A9D" w:rsidP="000A5A9D">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Outlet valve of suitable size and pressure shall be provided for pump suction line. The draw of water by outlet pipe should be placed 15 cm above the floor level to provide space for sedimentation.</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Suitable strainer shall be provided in the outlet pipe.</w:t>
      </w:r>
    </w:p>
    <w:p w:rsidR="000A5A9D" w:rsidRDefault="000A5A9D" w:rsidP="00D81D61">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Scour pipe and valve will be provided at the bottom of the reservoir with sluice valve. The down pipe should have a gravity chamber at the bottom to prevent entry of rodents for scour valves. Water level indicator shall be provided.</w:t>
      </w:r>
    </w:p>
    <w:p w:rsidR="00A14EF8" w:rsidRPr="00A14EF8" w:rsidRDefault="00A14EF8" w:rsidP="00A14EF8">
      <w:pPr>
        <w:tabs>
          <w:tab w:val="left" w:pos="0"/>
          <w:tab w:val="left" w:pos="810"/>
          <w:tab w:val="left" w:pos="3547"/>
        </w:tabs>
        <w:spacing w:after="0" w:line="240" w:lineRule="auto"/>
        <w:jc w:val="both"/>
        <w:rPr>
          <w:rFonts w:ascii="Times New Roman" w:hAnsi="Times New Roman"/>
          <w:b/>
          <w:sz w:val="24"/>
          <w:szCs w:val="24"/>
        </w:rPr>
      </w:pPr>
      <w:r>
        <w:rPr>
          <w:rFonts w:ascii="Times New Roman" w:hAnsi="Times New Roman"/>
          <w:color w:val="000000"/>
          <w:sz w:val="24"/>
          <w:szCs w:val="24"/>
        </w:rPr>
        <w:tab/>
        <w:t xml:space="preserve">Composite concrete-brick </w:t>
      </w:r>
      <w:r w:rsidRPr="00A14EF8">
        <w:rPr>
          <w:rFonts w:ascii="Times New Roman" w:hAnsi="Times New Roman"/>
          <w:b/>
          <w:color w:val="000000"/>
          <w:sz w:val="24"/>
          <w:szCs w:val="24"/>
        </w:rPr>
        <w:t>masonry side drain</w:t>
      </w:r>
      <w:r>
        <w:rPr>
          <w:rFonts w:ascii="Times New Roman" w:hAnsi="Times New Roman"/>
          <w:color w:val="000000"/>
          <w:sz w:val="24"/>
          <w:szCs w:val="24"/>
        </w:rPr>
        <w:t xml:space="preserve"> will be constructed around the sump to convey excess water/rain water away from the site to natural drain.</w:t>
      </w:r>
    </w:p>
    <w:p w:rsidR="00A14EF8" w:rsidRDefault="00A14EF8" w:rsidP="00A14EF8">
      <w:pPr>
        <w:tabs>
          <w:tab w:val="left" w:pos="0"/>
          <w:tab w:val="left" w:pos="810"/>
        </w:tabs>
        <w:spacing w:after="120" w:line="240" w:lineRule="auto"/>
        <w:contextualSpacing/>
        <w:jc w:val="both"/>
        <w:rPr>
          <w:rFonts w:ascii="Times New Roman" w:hAnsi="Times New Roman"/>
          <w:sz w:val="24"/>
          <w:szCs w:val="24"/>
        </w:rPr>
      </w:pPr>
      <w:r>
        <w:rPr>
          <w:rFonts w:ascii="Times New Roman" w:hAnsi="Times New Roman"/>
          <w:sz w:val="24"/>
          <w:szCs w:val="24"/>
        </w:rPr>
        <w:tab/>
        <w:t>Plinth protection will be made with 1:2:4 PCC , 1 m width and 0.1 m thick between wall and drain to prevent seepage/entry of water inside the plinth.</w:t>
      </w:r>
    </w:p>
    <w:p w:rsidR="00A14EF8" w:rsidRDefault="00A14EF8" w:rsidP="00D81D61">
      <w:pPr>
        <w:tabs>
          <w:tab w:val="left" w:pos="0"/>
        </w:tabs>
        <w:spacing w:after="0" w:line="240" w:lineRule="auto"/>
        <w:jc w:val="both"/>
        <w:rPr>
          <w:rFonts w:ascii="Times New Roman" w:hAnsi="Times New Roman"/>
          <w:sz w:val="24"/>
          <w:szCs w:val="24"/>
        </w:rPr>
      </w:pPr>
    </w:p>
    <w:p w:rsidR="000A5A9D" w:rsidRDefault="000A5A9D" w:rsidP="000A5A9D">
      <w:pPr>
        <w:tabs>
          <w:tab w:val="left" w:pos="0"/>
        </w:tabs>
        <w:spacing w:after="0" w:line="240" w:lineRule="auto"/>
        <w:jc w:val="both"/>
        <w:rPr>
          <w:rFonts w:ascii="Times New Roman" w:hAnsi="Times New Roman"/>
          <w:sz w:val="24"/>
          <w:szCs w:val="24"/>
        </w:rPr>
      </w:pPr>
    </w:p>
    <w:p w:rsidR="000A5A9D" w:rsidRPr="006516A0" w:rsidRDefault="00D81D61" w:rsidP="000A5A9D">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2</w:t>
      </w:r>
      <w:r w:rsidR="000A5A9D">
        <w:rPr>
          <w:rFonts w:ascii="Times New Roman" w:hAnsi="Times New Roman"/>
          <w:b/>
          <w:sz w:val="24"/>
          <w:szCs w:val="24"/>
        </w:rPr>
        <w:t xml:space="preserve">  Pump h</w:t>
      </w:r>
      <w:r w:rsidR="000A5A9D" w:rsidRPr="006516A0">
        <w:rPr>
          <w:rFonts w:ascii="Times New Roman" w:hAnsi="Times New Roman"/>
          <w:b/>
          <w:sz w:val="24"/>
          <w:szCs w:val="24"/>
        </w:rPr>
        <w:t>ouse</w:t>
      </w:r>
      <w:r w:rsidR="000A5A9D">
        <w:rPr>
          <w:rFonts w:ascii="Times New Roman" w:hAnsi="Times New Roman"/>
          <w:b/>
          <w:sz w:val="24"/>
          <w:szCs w:val="24"/>
        </w:rPr>
        <w:t>:</w:t>
      </w:r>
    </w:p>
    <w:p w:rsidR="000A5A9D" w:rsidRDefault="000A5A9D" w:rsidP="000A5A9D">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b/>
          <w:sz w:val="24"/>
          <w:szCs w:val="24"/>
        </w:rPr>
        <w:tab/>
      </w:r>
      <w:r>
        <w:rPr>
          <w:rFonts w:ascii="Times New Roman" w:hAnsi="Times New Roman"/>
          <w:sz w:val="24"/>
          <w:szCs w:val="24"/>
        </w:rPr>
        <w:t>RCC framed structure will be constr</w:t>
      </w:r>
      <w:r w:rsidR="00D81D61">
        <w:rPr>
          <w:rFonts w:ascii="Times New Roman" w:hAnsi="Times New Roman"/>
          <w:sz w:val="24"/>
          <w:szCs w:val="24"/>
        </w:rPr>
        <w:t>ucted to accommodate</w:t>
      </w:r>
      <w:r>
        <w:rPr>
          <w:rFonts w:ascii="Times New Roman" w:hAnsi="Times New Roman"/>
          <w:sz w:val="24"/>
          <w:szCs w:val="24"/>
        </w:rPr>
        <w:t xml:space="preserve"> water pumps with operating equipments. It should have the following details:</w:t>
      </w:r>
    </w:p>
    <w:p w:rsidR="000A5A9D" w:rsidRDefault="000A5A9D" w:rsidP="000A5A9D">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 xml:space="preserve">Quantity      </w:t>
      </w:r>
      <w:r w:rsidR="001A1956">
        <w:rPr>
          <w:rFonts w:ascii="Times New Roman" w:hAnsi="Times New Roman"/>
          <w:sz w:val="24"/>
          <w:szCs w:val="24"/>
        </w:rPr>
        <w:t xml:space="preserve">    </w:t>
      </w:r>
      <w:r w:rsidR="001A1956">
        <w:rPr>
          <w:rFonts w:ascii="Times New Roman" w:hAnsi="Times New Roman"/>
          <w:sz w:val="24"/>
          <w:szCs w:val="24"/>
        </w:rPr>
        <w:tab/>
      </w:r>
      <w:r>
        <w:rPr>
          <w:rFonts w:ascii="Times New Roman" w:hAnsi="Times New Roman"/>
          <w:sz w:val="24"/>
          <w:szCs w:val="24"/>
        </w:rPr>
        <w:t xml:space="preserve"> = 1 no.</w:t>
      </w:r>
    </w:p>
    <w:p w:rsidR="000A5A9D" w:rsidRPr="006516A0" w:rsidRDefault="001A1956" w:rsidP="000A5A9D">
      <w:pPr>
        <w:pStyle w:val="ListParagraph"/>
        <w:tabs>
          <w:tab w:val="left" w:pos="0"/>
          <w:tab w:val="left" w:pos="810"/>
        </w:tabs>
        <w:spacing w:after="0" w:line="240" w:lineRule="auto"/>
        <w:ind w:left="0"/>
        <w:jc w:val="both"/>
        <w:rPr>
          <w:rFonts w:ascii="Times New Roman" w:hAnsi="Times New Roman"/>
          <w:sz w:val="24"/>
          <w:szCs w:val="24"/>
        </w:rPr>
      </w:pPr>
      <w:r>
        <w:rPr>
          <w:rFonts w:ascii="Times New Roman" w:hAnsi="Times New Roman"/>
          <w:sz w:val="24"/>
          <w:szCs w:val="24"/>
        </w:rPr>
        <w:tab/>
      </w:r>
      <w:r w:rsidR="000A5A9D" w:rsidRPr="006516A0">
        <w:rPr>
          <w:rFonts w:ascii="Times New Roman" w:hAnsi="Times New Roman"/>
          <w:sz w:val="24"/>
          <w:szCs w:val="24"/>
        </w:rPr>
        <w:t xml:space="preserve">Plinth area         </w:t>
      </w:r>
      <w:r>
        <w:rPr>
          <w:rFonts w:ascii="Times New Roman" w:hAnsi="Times New Roman"/>
          <w:sz w:val="24"/>
          <w:szCs w:val="24"/>
        </w:rPr>
        <w:tab/>
      </w:r>
      <w:r w:rsidR="000A5A9D" w:rsidRPr="006516A0">
        <w:rPr>
          <w:rFonts w:ascii="Times New Roman" w:hAnsi="Times New Roman"/>
          <w:sz w:val="24"/>
          <w:szCs w:val="24"/>
        </w:rPr>
        <w:t xml:space="preserve">= </w:t>
      </w:r>
      <w:r w:rsidR="00CB6930">
        <w:rPr>
          <w:rFonts w:ascii="Times New Roman" w:hAnsi="Times New Roman"/>
          <w:sz w:val="24"/>
          <w:szCs w:val="24"/>
        </w:rPr>
        <w:t>2.5</w:t>
      </w:r>
      <w:r w:rsidR="001A3CAF">
        <w:rPr>
          <w:rFonts w:ascii="Times New Roman" w:hAnsi="Times New Roman"/>
          <w:sz w:val="24"/>
          <w:szCs w:val="24"/>
        </w:rPr>
        <w:t>x3.3</w:t>
      </w:r>
      <w:r w:rsidR="000A5A9D" w:rsidRPr="006516A0">
        <w:rPr>
          <w:rFonts w:ascii="Times New Roman" w:hAnsi="Times New Roman"/>
          <w:sz w:val="24"/>
          <w:szCs w:val="24"/>
        </w:rPr>
        <w:t xml:space="preserve">m </w:t>
      </w:r>
    </w:p>
    <w:p w:rsidR="000A5A9D" w:rsidRPr="006516A0" w:rsidRDefault="000A5A9D" w:rsidP="000A5A9D">
      <w:pPr>
        <w:pStyle w:val="ListParagraph"/>
        <w:tabs>
          <w:tab w:val="left" w:pos="810"/>
          <w:tab w:val="left" w:pos="6120"/>
        </w:tabs>
        <w:spacing w:after="0" w:line="240" w:lineRule="auto"/>
        <w:ind w:left="6120" w:hanging="6120"/>
        <w:jc w:val="both"/>
        <w:rPr>
          <w:rFonts w:ascii="Times New Roman" w:hAnsi="Times New Roman"/>
          <w:sz w:val="24"/>
          <w:szCs w:val="24"/>
        </w:rPr>
      </w:pPr>
      <w:r w:rsidRPr="006516A0">
        <w:rPr>
          <w:rFonts w:ascii="Times New Roman" w:hAnsi="Times New Roman"/>
          <w:sz w:val="24"/>
          <w:szCs w:val="24"/>
        </w:rPr>
        <w:tab/>
        <w:t>Amenities           =  Automatic sprinkler with alarm, lightning conductor, telephone conduit</w:t>
      </w:r>
    </w:p>
    <w:p w:rsidR="000A5A9D" w:rsidRPr="006516A0" w:rsidRDefault="000A5A9D" w:rsidP="000A5A9D">
      <w:pPr>
        <w:tabs>
          <w:tab w:val="left" w:pos="810"/>
          <w:tab w:val="left" w:pos="6120"/>
        </w:tabs>
        <w:spacing w:after="0" w:line="240" w:lineRule="auto"/>
        <w:ind w:left="6210" w:hanging="6210"/>
        <w:jc w:val="both"/>
        <w:rPr>
          <w:rFonts w:ascii="Times New Roman" w:hAnsi="Times New Roman"/>
          <w:sz w:val="24"/>
          <w:szCs w:val="24"/>
        </w:rPr>
      </w:pPr>
      <w:r w:rsidRPr="006516A0">
        <w:rPr>
          <w:rFonts w:ascii="Times New Roman" w:hAnsi="Times New Roman"/>
          <w:sz w:val="24"/>
          <w:szCs w:val="24"/>
        </w:rPr>
        <w:lastRenderedPageBreak/>
        <w:tab/>
        <w:t>Services</w:t>
      </w:r>
      <w:r>
        <w:rPr>
          <w:rFonts w:ascii="Times New Roman" w:hAnsi="Times New Roman"/>
          <w:sz w:val="24"/>
          <w:szCs w:val="24"/>
        </w:rPr>
        <w:tab/>
      </w:r>
      <w:r w:rsidRPr="006516A0">
        <w:rPr>
          <w:rFonts w:ascii="Times New Roman" w:hAnsi="Times New Roman"/>
          <w:sz w:val="24"/>
          <w:szCs w:val="24"/>
        </w:rPr>
        <w:t>= Internal water supply system with storage tank, sanitary installation and   internal electric installation</w:t>
      </w:r>
      <w:r>
        <w:rPr>
          <w:rFonts w:ascii="Times New Roman" w:hAnsi="Times New Roman"/>
          <w:sz w:val="24"/>
          <w:szCs w:val="24"/>
        </w:rPr>
        <w:t>.</w:t>
      </w:r>
    </w:p>
    <w:p w:rsidR="000A5A9D" w:rsidRPr="006516A0" w:rsidRDefault="000A5A9D" w:rsidP="00D81D61">
      <w:pPr>
        <w:tabs>
          <w:tab w:val="left" w:pos="0"/>
        </w:tabs>
        <w:spacing w:line="240" w:lineRule="auto"/>
        <w:jc w:val="both"/>
        <w:rPr>
          <w:rFonts w:ascii="Times New Roman" w:hAnsi="Times New Roman"/>
          <w:sz w:val="24"/>
          <w:szCs w:val="24"/>
        </w:rPr>
      </w:pPr>
      <w:r>
        <w:rPr>
          <w:rFonts w:ascii="Times New Roman" w:hAnsi="Times New Roman"/>
          <w:sz w:val="24"/>
          <w:szCs w:val="24"/>
        </w:rPr>
        <w:tab/>
        <w:t>P</w:t>
      </w:r>
      <w:r w:rsidRPr="006516A0">
        <w:rPr>
          <w:rFonts w:ascii="Times New Roman" w:hAnsi="Times New Roman"/>
          <w:sz w:val="24"/>
          <w:szCs w:val="24"/>
        </w:rPr>
        <w:t>ump house shall be of adequate size and shall be located at suitable place by the side of water sump; and shall be of adequate size to acco</w:t>
      </w:r>
      <w:r w:rsidR="00D81D61">
        <w:rPr>
          <w:rFonts w:ascii="Times New Roman" w:hAnsi="Times New Roman"/>
          <w:sz w:val="24"/>
          <w:szCs w:val="24"/>
        </w:rPr>
        <w:t>mmodate 2 units of pumping sets</w:t>
      </w:r>
      <w:r w:rsidRPr="006516A0">
        <w:rPr>
          <w:rFonts w:ascii="Times New Roman" w:hAnsi="Times New Roman"/>
          <w:sz w:val="24"/>
          <w:szCs w:val="24"/>
        </w:rPr>
        <w:t xml:space="preserve">.  </w:t>
      </w:r>
    </w:p>
    <w:p w:rsidR="000A5A9D" w:rsidRPr="006516A0" w:rsidRDefault="000A5A9D" w:rsidP="000A5A9D">
      <w:pPr>
        <w:tabs>
          <w:tab w:val="left" w:pos="-180"/>
          <w:tab w:val="left" w:pos="0"/>
          <w:tab w:val="left" w:pos="810"/>
        </w:tabs>
        <w:spacing w:after="120" w:line="240" w:lineRule="auto"/>
        <w:jc w:val="both"/>
        <w:rPr>
          <w:rFonts w:ascii="Times New Roman" w:hAnsi="Times New Roman"/>
          <w:sz w:val="24"/>
          <w:szCs w:val="24"/>
        </w:rPr>
      </w:pPr>
      <w:r w:rsidRPr="006516A0">
        <w:rPr>
          <w:rFonts w:ascii="Times New Roman" w:hAnsi="Times New Roman"/>
          <w:sz w:val="24"/>
          <w:szCs w:val="24"/>
        </w:rPr>
        <w:tab/>
      </w:r>
    </w:p>
    <w:p w:rsidR="000A5A9D" w:rsidRPr="006516A0" w:rsidRDefault="000A5A9D" w:rsidP="000A5A9D">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The pump chamber shall be kept well lighted and ventilated with natural light and excess of air through long glass panels and window as per approved drawing. Toilet, wash basin, ceiling fan, etc shall be provided inside each pump house and every duty house by the contractor.</w:t>
      </w:r>
    </w:p>
    <w:p w:rsidR="000A5A9D" w:rsidRPr="006516A0" w:rsidRDefault="000A5A9D" w:rsidP="000A5A9D">
      <w:pPr>
        <w:tabs>
          <w:tab w:val="left" w:pos="0"/>
          <w:tab w:val="left" w:pos="810"/>
        </w:tabs>
        <w:spacing w:line="240" w:lineRule="auto"/>
        <w:contextualSpacing/>
        <w:jc w:val="both"/>
        <w:rPr>
          <w:rFonts w:ascii="Times New Roman" w:hAnsi="Times New Roman"/>
          <w:sz w:val="24"/>
          <w:szCs w:val="24"/>
        </w:rPr>
      </w:pPr>
      <w:r w:rsidRPr="006516A0">
        <w:rPr>
          <w:rFonts w:ascii="Times New Roman" w:hAnsi="Times New Roman"/>
          <w:sz w:val="24"/>
          <w:szCs w:val="24"/>
        </w:rPr>
        <w:tab/>
        <w:t>Following furniture, etc should be provided in each pump house:</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a) Steel table with laminated plywoo</w:t>
      </w:r>
      <w:r w:rsidR="00D81D61">
        <w:rPr>
          <w:rFonts w:ascii="Times New Roman" w:hAnsi="Times New Roman"/>
          <w:sz w:val="24"/>
          <w:szCs w:val="24"/>
        </w:rPr>
        <w:t xml:space="preserve">d top of size 0.9 m X 1.5     </w:t>
      </w:r>
      <w:r w:rsidR="00D81D61">
        <w:rPr>
          <w:rFonts w:ascii="Times New Roman" w:hAnsi="Times New Roman"/>
          <w:sz w:val="24"/>
          <w:szCs w:val="24"/>
        </w:rPr>
        <w:tab/>
        <w:t>1</w:t>
      </w:r>
      <w:r w:rsidRPr="006516A0">
        <w:rPr>
          <w:rFonts w:ascii="Times New Roman" w:hAnsi="Times New Roman"/>
          <w:sz w:val="24"/>
          <w:szCs w:val="24"/>
        </w:rPr>
        <w:t xml:space="preserve">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b) Steel chair with plastic netted base </w:t>
      </w:r>
      <w:r w:rsidR="00D81D61">
        <w:rPr>
          <w:rFonts w:ascii="Times New Roman" w:hAnsi="Times New Roman"/>
          <w:sz w:val="24"/>
          <w:szCs w:val="24"/>
        </w:rPr>
        <w:t xml:space="preserve">and rest                      </w:t>
      </w:r>
      <w:r w:rsidR="00D81D61">
        <w:rPr>
          <w:rFonts w:ascii="Times New Roman" w:hAnsi="Times New Roman"/>
          <w:sz w:val="24"/>
          <w:szCs w:val="24"/>
        </w:rPr>
        <w:tab/>
        <w:t>2</w:t>
      </w:r>
      <w:r w:rsidRPr="006516A0">
        <w:rPr>
          <w:rFonts w:ascii="Times New Roman" w:hAnsi="Times New Roman"/>
          <w:sz w:val="24"/>
          <w:szCs w:val="24"/>
        </w:rPr>
        <w:t xml:space="preserve">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c) Steel c</w:t>
      </w:r>
      <w:r w:rsidR="00D81D61">
        <w:rPr>
          <w:rFonts w:ascii="Times New Roman" w:hAnsi="Times New Roman"/>
          <w:sz w:val="24"/>
          <w:szCs w:val="24"/>
        </w:rPr>
        <w:t xml:space="preserve">upboard (Full size) </w:t>
      </w:r>
      <w:r w:rsidR="00D81D61">
        <w:rPr>
          <w:rFonts w:ascii="Times New Roman" w:hAnsi="Times New Roman"/>
          <w:sz w:val="24"/>
          <w:szCs w:val="24"/>
        </w:rPr>
        <w:tab/>
      </w:r>
      <w:r w:rsidR="00D81D61">
        <w:rPr>
          <w:rFonts w:ascii="Times New Roman" w:hAnsi="Times New Roman"/>
          <w:sz w:val="24"/>
          <w:szCs w:val="24"/>
        </w:rPr>
        <w:tab/>
      </w:r>
      <w:r w:rsidR="00D81D61">
        <w:rPr>
          <w:rFonts w:ascii="Times New Roman" w:hAnsi="Times New Roman"/>
          <w:sz w:val="24"/>
          <w:szCs w:val="24"/>
        </w:rPr>
        <w:tab/>
      </w:r>
      <w:r w:rsidR="00D81D61">
        <w:rPr>
          <w:rFonts w:ascii="Times New Roman" w:hAnsi="Times New Roman"/>
          <w:sz w:val="24"/>
          <w:szCs w:val="24"/>
        </w:rPr>
        <w:tab/>
      </w:r>
      <w:r w:rsidR="00D81D61">
        <w:rPr>
          <w:rFonts w:ascii="Times New Roman" w:hAnsi="Times New Roman"/>
          <w:sz w:val="24"/>
          <w:szCs w:val="24"/>
        </w:rPr>
        <w:tab/>
      </w:r>
      <w:r w:rsidR="00D81D61">
        <w:rPr>
          <w:rFonts w:ascii="Times New Roman" w:hAnsi="Times New Roman"/>
          <w:sz w:val="24"/>
          <w:szCs w:val="24"/>
        </w:rPr>
        <w:tab/>
        <w:t>1</w:t>
      </w:r>
      <w:r w:rsidRPr="006516A0">
        <w:rPr>
          <w:rFonts w:ascii="Times New Roman" w:hAnsi="Times New Roman"/>
          <w:sz w:val="24"/>
          <w:szCs w:val="24"/>
        </w:rPr>
        <w:t xml:space="preserve">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r>
      <w:r w:rsidR="00D81D61">
        <w:rPr>
          <w:rFonts w:ascii="Times New Roman" w:hAnsi="Times New Roman"/>
          <w:sz w:val="24"/>
          <w:szCs w:val="24"/>
        </w:rPr>
        <w:t>d</w:t>
      </w:r>
      <w:r w:rsidRPr="006516A0">
        <w:rPr>
          <w:rFonts w:ascii="Times New Roman" w:hAnsi="Times New Roman"/>
          <w:sz w:val="24"/>
          <w:szCs w:val="24"/>
        </w:rPr>
        <w:t>) Kitchen wares with complete set of utensils</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1 Unit</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r>
      <w:r w:rsidR="00A14EF8">
        <w:rPr>
          <w:rFonts w:ascii="Times New Roman" w:hAnsi="Times New Roman"/>
          <w:sz w:val="24"/>
          <w:szCs w:val="24"/>
        </w:rPr>
        <w:t>e</w:t>
      </w:r>
      <w:r w:rsidRPr="006516A0">
        <w:rPr>
          <w:rFonts w:ascii="Times New Roman" w:hAnsi="Times New Roman"/>
          <w:sz w:val="24"/>
          <w:szCs w:val="24"/>
        </w:rPr>
        <w:t>) Fire extinguisher</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3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p>
    <w:p w:rsidR="000A5A9D" w:rsidRPr="006516A0" w:rsidRDefault="000A5A9D" w:rsidP="000A5A9D">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All bricks masonry work should be in cement mortar with 1:3 and should be plastered with 1:3 on both the sides with smooth neat finish. The thickness of the plaster shall be 20 mm from one side and 12 mm on another side for all the brick masonry work. The inner surface of wall shall be painted with plastic emulsion paint and outer surface with snowcem.</w:t>
      </w: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 All inside surface shall have three coats of painting of approved quality and shade.  The front elevation and exterior finish of the building shall be designed aesthetically and architecturally.  The exterior plastered walls should be painted with three coats of approved, quality and shade paint.  All doors, (except central main door), windows and ventilators shall be of steel as per I.S.1038-1975 and I.S.1081-1960.  </w:t>
      </w: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The position of windows and ventilators should be such that these will be opened outside and closed easily when necessary.  All windows and doors on the outer walls shall be provided with 1.0 m wide RCC chajjas. </w:t>
      </w: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p>
    <w:p w:rsidR="000A5A9D" w:rsidRPr="00A14EF8" w:rsidRDefault="000A5A9D" w:rsidP="00A14EF8">
      <w:pPr>
        <w:tabs>
          <w:tab w:val="left" w:pos="0"/>
          <w:tab w:val="left" w:pos="810"/>
          <w:tab w:val="left" w:pos="3547"/>
        </w:tabs>
        <w:spacing w:after="0" w:line="240" w:lineRule="auto"/>
        <w:jc w:val="both"/>
        <w:rPr>
          <w:rFonts w:ascii="Times New Roman" w:hAnsi="Times New Roman"/>
          <w:b/>
          <w:sz w:val="24"/>
          <w:szCs w:val="24"/>
        </w:rPr>
      </w:pPr>
      <w:r w:rsidRPr="006516A0">
        <w:rPr>
          <w:rFonts w:ascii="Times New Roman" w:hAnsi="Times New Roman"/>
          <w:sz w:val="24"/>
          <w:szCs w:val="24"/>
        </w:rPr>
        <w:tab/>
      </w:r>
      <w:r>
        <w:rPr>
          <w:rFonts w:ascii="Times New Roman" w:hAnsi="Times New Roman"/>
          <w:color w:val="000000"/>
          <w:sz w:val="24"/>
          <w:szCs w:val="24"/>
        </w:rPr>
        <w:t xml:space="preserve">Composite concrete-brick </w:t>
      </w:r>
      <w:r w:rsidRPr="00A14EF8">
        <w:rPr>
          <w:rFonts w:ascii="Times New Roman" w:hAnsi="Times New Roman"/>
          <w:b/>
          <w:color w:val="000000"/>
          <w:sz w:val="24"/>
          <w:szCs w:val="24"/>
        </w:rPr>
        <w:t>masonry side drain</w:t>
      </w:r>
      <w:r>
        <w:rPr>
          <w:rFonts w:ascii="Times New Roman" w:hAnsi="Times New Roman"/>
          <w:color w:val="000000"/>
          <w:sz w:val="24"/>
          <w:szCs w:val="24"/>
        </w:rPr>
        <w:t xml:space="preserve"> will be constructed around the pump house to convey excess water/rain water away from the site to natural drain</w:t>
      </w:r>
      <w:r w:rsidR="00A14EF8">
        <w:rPr>
          <w:rFonts w:ascii="Times New Roman" w:hAnsi="Times New Roman"/>
          <w:color w:val="000000"/>
          <w:sz w:val="24"/>
          <w:szCs w:val="24"/>
        </w:rPr>
        <w:t>.</w:t>
      </w:r>
    </w:p>
    <w:p w:rsidR="000A5A9D" w:rsidRDefault="000A5A9D" w:rsidP="000A5A9D">
      <w:pPr>
        <w:tabs>
          <w:tab w:val="left" w:pos="0"/>
          <w:tab w:val="left" w:pos="810"/>
        </w:tabs>
        <w:spacing w:after="120" w:line="240" w:lineRule="auto"/>
        <w:contextualSpacing/>
        <w:jc w:val="both"/>
        <w:rPr>
          <w:rFonts w:ascii="Times New Roman" w:hAnsi="Times New Roman"/>
          <w:sz w:val="24"/>
          <w:szCs w:val="24"/>
        </w:rPr>
      </w:pPr>
      <w:r>
        <w:rPr>
          <w:rFonts w:ascii="Times New Roman" w:hAnsi="Times New Roman"/>
          <w:sz w:val="24"/>
          <w:szCs w:val="24"/>
        </w:rPr>
        <w:tab/>
        <w:t>Plinth protection will be ma</w:t>
      </w:r>
      <w:r w:rsidR="00A14EF8">
        <w:rPr>
          <w:rFonts w:ascii="Times New Roman" w:hAnsi="Times New Roman"/>
          <w:sz w:val="24"/>
          <w:szCs w:val="24"/>
        </w:rPr>
        <w:t xml:space="preserve">de with 1:2:4 PCC </w:t>
      </w:r>
      <w:r>
        <w:rPr>
          <w:rFonts w:ascii="Times New Roman" w:hAnsi="Times New Roman"/>
          <w:sz w:val="24"/>
          <w:szCs w:val="24"/>
        </w:rPr>
        <w:t>, 1 m width and 0.1 m thick between wall and drain to prevent seepage/entry of water inside the plinth.</w:t>
      </w:r>
    </w:p>
    <w:p w:rsidR="000A5A9D" w:rsidRDefault="000A5A9D" w:rsidP="000A5A9D">
      <w:pPr>
        <w:tabs>
          <w:tab w:val="left" w:pos="0"/>
          <w:tab w:val="left" w:pos="810"/>
        </w:tabs>
        <w:spacing w:after="120" w:line="240" w:lineRule="auto"/>
        <w:contextualSpacing/>
        <w:jc w:val="both"/>
        <w:rPr>
          <w:rFonts w:ascii="Times New Roman" w:hAnsi="Times New Roman"/>
          <w:sz w:val="24"/>
          <w:szCs w:val="24"/>
        </w:rPr>
      </w:pPr>
    </w:p>
    <w:p w:rsidR="006D626B" w:rsidRDefault="000A5A9D" w:rsidP="00A14EF8">
      <w:pPr>
        <w:autoSpaceDE w:val="0"/>
        <w:autoSpaceDN w:val="0"/>
        <w:adjustRightInd w:val="0"/>
        <w:spacing w:after="0"/>
        <w:jc w:val="both"/>
        <w:rPr>
          <w:rFonts w:ascii="Times New Roman" w:hAnsi="Times New Roman"/>
          <w:color w:val="000000"/>
          <w:sz w:val="24"/>
          <w:szCs w:val="24"/>
        </w:rPr>
      </w:pPr>
      <w:r>
        <w:rPr>
          <w:rFonts w:ascii="Times New Roman" w:hAnsi="Times New Roman"/>
          <w:b/>
          <w:sz w:val="24"/>
          <w:szCs w:val="24"/>
        </w:rPr>
        <w:tab/>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836E09">
          <w:type w:val="continuous"/>
          <w:pgSz w:w="11907" w:h="16839" w:code="9"/>
          <w:pgMar w:top="720" w:right="616" w:bottom="720" w:left="1080" w:header="720" w:footer="375" w:gutter="0"/>
          <w:pgBorders w:offsetFrom="page">
            <w:top w:val="single" w:sz="4" w:space="24" w:color="auto"/>
            <w:left w:val="single" w:sz="4" w:space="24" w:color="auto"/>
            <w:bottom w:val="single" w:sz="4" w:space="30" w:color="auto"/>
            <w:right w:val="single" w:sz="4" w:space="24" w:color="auto"/>
          </w:pgBorders>
          <w:cols w:space="720"/>
          <w:docGrid w:linePitch="360"/>
        </w:sectPr>
      </w:pPr>
    </w:p>
    <w:p w:rsidR="00234C46" w:rsidRDefault="00234C46" w:rsidP="00D26707">
      <w:pPr>
        <w:pStyle w:val="Heading1"/>
        <w:ind w:right="1089"/>
        <w:jc w:val="center"/>
        <w:rPr>
          <w:b/>
          <w:szCs w:val="24"/>
          <w:u w:val="single"/>
        </w:rPr>
      </w:pPr>
    </w:p>
    <w:p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4C37EB">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AE0F34">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AE0F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753EA6">
              <w:rPr>
                <w:rFonts w:ascii="Times New Roman" w:hAnsi="Times New Roman"/>
                <w:b/>
                <w:bCs/>
                <w:color w:val="000000"/>
                <w:sz w:val="24"/>
                <w:szCs w:val="24"/>
              </w:rPr>
              <w:t>Saipum</w:t>
            </w:r>
            <w:r w:rsidRPr="00D27472">
              <w:rPr>
                <w:rFonts w:ascii="Times New Roman" w:hAnsi="Times New Roman"/>
                <w:b/>
                <w:bCs/>
                <w:color w:val="000000"/>
                <w:sz w:val="24"/>
                <w:szCs w:val="24"/>
              </w:rPr>
              <w:t xml:space="preserve"> village</w:t>
            </w:r>
            <w:r w:rsidR="004C37EB">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w:t>
            </w:r>
            <w:r w:rsidR="00A14EF8">
              <w:rPr>
                <w:rFonts w:ascii="Times New Roman" w:hAnsi="Times New Roman"/>
                <w:color w:val="000000"/>
                <w:sz w:val="24"/>
                <w:szCs w:val="24"/>
              </w:rPr>
              <w:t>and                  = 150</w:t>
            </w:r>
            <w:r w:rsidR="00B4380F">
              <w:rPr>
                <w:rFonts w:ascii="Times New Roman" w:hAnsi="Times New Roman"/>
                <w:color w:val="000000"/>
                <w:sz w:val="24"/>
                <w:szCs w:val="24"/>
              </w:rPr>
              <w:t xml:space="preserve"> cum/day</w:t>
            </w:r>
          </w:p>
          <w:p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1A3CAF">
              <w:rPr>
                <w:rFonts w:ascii="Times New Roman" w:hAnsi="Times New Roman"/>
                <w:color w:val="000000"/>
                <w:sz w:val="24"/>
                <w:szCs w:val="24"/>
              </w:rPr>
              <w:t>ead                        = 41</w:t>
            </w:r>
            <w:r w:rsidR="00A14EF8">
              <w:rPr>
                <w:rFonts w:ascii="Times New Roman" w:hAnsi="Times New Roman"/>
                <w:color w:val="000000"/>
                <w:sz w:val="24"/>
                <w:szCs w:val="24"/>
              </w:rPr>
              <w:t>0</w:t>
            </w:r>
            <w:r>
              <w:rPr>
                <w:rFonts w:ascii="Times New Roman" w:hAnsi="Times New Roman"/>
                <w:color w:val="000000"/>
                <w:sz w:val="24"/>
                <w:szCs w:val="24"/>
              </w:rPr>
              <w:t xml:space="preserve"> m</w:t>
            </w:r>
            <w:r w:rsidR="00115AB2">
              <w:rPr>
                <w:rFonts w:ascii="Times New Roman" w:hAnsi="Times New Roman"/>
                <w:color w:val="000000"/>
                <w:sz w:val="24"/>
                <w:szCs w:val="24"/>
              </w:rPr>
              <w:t xml:space="preserve"> ( Approx)</w:t>
            </w:r>
          </w:p>
          <w:p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80 mm GI</w:t>
            </w:r>
          </w:p>
          <w:p w:rsidR="00B139DF" w:rsidRDefault="00A14EF8"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2</w:t>
            </w:r>
            <w:r w:rsidR="00B4380F">
              <w:rPr>
                <w:rFonts w:ascii="Times New Roman" w:hAnsi="Times New Roman"/>
                <w:color w:val="000000"/>
                <w:sz w:val="24"/>
                <w:szCs w:val="24"/>
              </w:rPr>
              <w:t>500 R</w:t>
            </w:r>
            <w:r w:rsidR="007B52ED">
              <w:rPr>
                <w:rFonts w:ascii="Times New Roman" w:hAnsi="Times New Roman"/>
                <w:color w:val="000000"/>
                <w:sz w:val="24"/>
                <w:szCs w:val="24"/>
              </w:rPr>
              <w:t>m</w:t>
            </w:r>
            <w:r w:rsidR="00115AB2">
              <w:rPr>
                <w:rFonts w:ascii="Times New Roman" w:hAnsi="Times New Roman"/>
                <w:color w:val="000000"/>
                <w:sz w:val="24"/>
                <w:szCs w:val="24"/>
              </w:rPr>
              <w:t xml:space="preserve"> (For design purpose only)</w:t>
            </w: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supply for </w:t>
            </w:r>
            <w:r w:rsidR="00B4380F">
              <w:rPr>
                <w:rFonts w:ascii="Times New Roman" w:hAnsi="Times New Roman"/>
                <w:color w:val="000000"/>
                <w:sz w:val="24"/>
                <w:szCs w:val="24"/>
              </w:rPr>
              <w:t xml:space="preserve">area </w:t>
            </w:r>
            <w:r>
              <w:rPr>
                <w:rFonts w:ascii="Times New Roman" w:hAnsi="Times New Roman"/>
                <w:color w:val="000000"/>
                <w:sz w:val="24"/>
                <w:szCs w:val="24"/>
              </w:rPr>
              <w:t>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rsidR="00D976B1" w:rsidRPr="00B81A1B"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Pr="00B81A1B"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Pr="00B81A1B"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Pr="00B81A1B"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B81A1B" w:rsidRDefault="001A3CAF"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154</w:t>
            </w:r>
            <w:r w:rsidR="00D10B33" w:rsidRPr="00B81A1B">
              <w:rPr>
                <w:rFonts w:ascii="Times New Roman" w:hAnsi="Times New Roman"/>
                <w:sz w:val="24"/>
                <w:szCs w:val="24"/>
              </w:rPr>
              <w:t>,00,000</w:t>
            </w:r>
            <w:r w:rsidR="00D976B1" w:rsidRPr="00B81A1B">
              <w:rPr>
                <w:rFonts w:ascii="Times New Roman" w:hAnsi="Times New Roman"/>
                <w:sz w:val="24"/>
                <w:szCs w:val="24"/>
              </w:rPr>
              <w:t>.00</w:t>
            </w:r>
          </w:p>
        </w:tc>
      </w:tr>
      <w:tr w:rsidR="00D10B33" w:rsidTr="009C3EF2">
        <w:tc>
          <w:tcPr>
            <w:tcW w:w="851" w:type="dxa"/>
            <w:vAlign w:val="center"/>
          </w:tcPr>
          <w:p w:rsidR="00D10B33" w:rsidRPr="00BF409B" w:rsidRDefault="001A3CAF" w:rsidP="00753EA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269" w:type="dxa"/>
          </w:tcPr>
          <w:p w:rsidR="00D10B33" w:rsidRPr="00BF409B" w:rsidRDefault="00B60640" w:rsidP="00753EA6">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 1nos 10</w:t>
            </w:r>
            <w:r w:rsidR="00D10B33">
              <w:rPr>
                <w:rFonts w:ascii="Times New Roman" w:hAnsi="Times New Roman"/>
                <w:sz w:val="24"/>
                <w:szCs w:val="24"/>
              </w:rPr>
              <w:t>0000</w:t>
            </w:r>
            <w:r w:rsidR="00D10B33" w:rsidRPr="00BF409B">
              <w:rPr>
                <w:rFonts w:ascii="Times New Roman" w:hAnsi="Times New Roman"/>
                <w:sz w:val="24"/>
                <w:szCs w:val="24"/>
              </w:rPr>
              <w:t>litres capacity</w:t>
            </w:r>
          </w:p>
        </w:tc>
        <w:tc>
          <w:tcPr>
            <w:tcW w:w="900" w:type="dxa"/>
            <w:vAlign w:val="center"/>
          </w:tcPr>
          <w:p w:rsidR="00D10B33" w:rsidRDefault="00D10B33" w:rsidP="00833FA8">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D10B33" w:rsidRPr="004E41B7"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Pr="00B81A1B" w:rsidRDefault="00B81A1B" w:rsidP="00833FA8">
            <w:pPr>
              <w:pStyle w:val="ListParagraph"/>
              <w:autoSpaceDE w:val="0"/>
              <w:autoSpaceDN w:val="0"/>
              <w:adjustRightInd w:val="0"/>
              <w:spacing w:after="0" w:line="240" w:lineRule="auto"/>
              <w:ind w:left="0"/>
              <w:jc w:val="center"/>
              <w:rPr>
                <w:rFonts w:ascii="Times New Roman" w:hAnsi="Times New Roman"/>
                <w:sz w:val="24"/>
                <w:szCs w:val="24"/>
              </w:rPr>
            </w:pPr>
            <w:r w:rsidRPr="00B81A1B">
              <w:rPr>
                <w:rFonts w:ascii="Times New Roman" w:hAnsi="Times New Roman"/>
                <w:sz w:val="24"/>
                <w:szCs w:val="24"/>
              </w:rPr>
              <w:t>13,25,000.00</w:t>
            </w:r>
          </w:p>
        </w:tc>
      </w:tr>
      <w:tr w:rsidR="00D10B33" w:rsidRPr="00381BDB" w:rsidTr="009C3EF2">
        <w:tc>
          <w:tcPr>
            <w:tcW w:w="851" w:type="dxa"/>
            <w:vAlign w:val="center"/>
          </w:tcPr>
          <w:p w:rsidR="00D10B33" w:rsidRPr="00BF409B" w:rsidRDefault="001A3CAF" w:rsidP="00753EA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rsidR="00D10B33" w:rsidRPr="00BF409B" w:rsidRDefault="00D10B33" w:rsidP="00B60640">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sidR="001A3CAF">
              <w:rPr>
                <w:rFonts w:ascii="Times New Roman" w:hAnsi="Times New Roman"/>
                <w:sz w:val="24"/>
                <w:szCs w:val="24"/>
              </w:rPr>
              <w:t>Control room 2nos 3.5x3.3</w:t>
            </w:r>
            <w:r>
              <w:rPr>
                <w:rFonts w:ascii="Times New Roman" w:hAnsi="Times New Roman"/>
                <w:sz w:val="24"/>
                <w:szCs w:val="24"/>
              </w:rPr>
              <w:t xml:space="preserve">m </w:t>
            </w:r>
          </w:p>
        </w:tc>
        <w:tc>
          <w:tcPr>
            <w:tcW w:w="900" w:type="dxa"/>
            <w:vAlign w:val="center"/>
          </w:tcPr>
          <w:p w:rsidR="00D10B33" w:rsidRPr="00381BDB"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738" w:type="dxa"/>
            <w:vAlign w:val="center"/>
          </w:tcPr>
          <w:p w:rsidR="00D10B33" w:rsidRPr="00381BDB"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Pr="00B81A1B" w:rsidRDefault="001A3CAF"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5,58</w:t>
            </w:r>
            <w:r w:rsidR="00B60640" w:rsidRPr="00B81A1B">
              <w:rPr>
                <w:rFonts w:ascii="Times New Roman" w:hAnsi="Times New Roman"/>
                <w:sz w:val="24"/>
                <w:szCs w:val="24"/>
              </w:rPr>
              <w:t>,000.00</w:t>
            </w:r>
          </w:p>
        </w:tc>
      </w:tr>
      <w:tr w:rsidR="00163DE5" w:rsidRPr="00381BDB" w:rsidTr="00035EE9">
        <w:tc>
          <w:tcPr>
            <w:tcW w:w="851" w:type="dxa"/>
            <w:vAlign w:val="center"/>
          </w:tcPr>
          <w:p w:rsidR="00163DE5" w:rsidRDefault="00163DE5" w:rsidP="00163DE5">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163DE5" w:rsidRPr="00BF409B" w:rsidRDefault="00163DE5" w:rsidP="00163DE5">
            <w:pPr>
              <w:pStyle w:val="ListParagraph"/>
              <w:autoSpaceDE w:val="0"/>
              <w:autoSpaceDN w:val="0"/>
              <w:adjustRightInd w:val="0"/>
              <w:spacing w:after="0" w:line="240" w:lineRule="auto"/>
              <w:ind w:left="0"/>
              <w:rPr>
                <w:rFonts w:ascii="Times New Roman" w:hAnsi="Times New Roman"/>
                <w:sz w:val="24"/>
                <w:szCs w:val="24"/>
              </w:rPr>
            </w:pPr>
            <w:r w:rsidRPr="009C3EF2">
              <w:rPr>
                <w:rFonts w:ascii="Times New Roman" w:hAnsi="Times New Roman"/>
                <w:b/>
                <w:color w:val="000000"/>
                <w:sz w:val="24"/>
                <w:szCs w:val="24"/>
              </w:rPr>
              <w:t>TOTAL</w:t>
            </w:r>
          </w:p>
        </w:tc>
        <w:tc>
          <w:tcPr>
            <w:tcW w:w="900" w:type="dxa"/>
            <w:vAlign w:val="center"/>
          </w:tcPr>
          <w:p w:rsidR="00163DE5" w:rsidRPr="00381BDB" w:rsidRDefault="00163DE5" w:rsidP="00163DE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JOB</w:t>
            </w:r>
          </w:p>
        </w:tc>
        <w:tc>
          <w:tcPr>
            <w:tcW w:w="738" w:type="dxa"/>
            <w:vAlign w:val="center"/>
          </w:tcPr>
          <w:p w:rsidR="00163DE5" w:rsidRPr="00381BDB" w:rsidRDefault="00163DE5" w:rsidP="00163DE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tcPr>
          <w:p w:rsidR="00163DE5" w:rsidRDefault="00163DE5" w:rsidP="00163DE5">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172,83,000.00</w:t>
            </w:r>
          </w:p>
        </w:tc>
      </w:tr>
      <w:tr w:rsidR="00163DE5" w:rsidTr="009C3EF2">
        <w:tc>
          <w:tcPr>
            <w:tcW w:w="7758" w:type="dxa"/>
            <w:gridSpan w:val="4"/>
            <w:vAlign w:val="center"/>
          </w:tcPr>
          <w:p w:rsidR="00163DE5" w:rsidRPr="009C3EF2" w:rsidRDefault="00163DE5" w:rsidP="00163DE5">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tcPr>
          <w:p w:rsidR="00163DE5" w:rsidRDefault="00163DE5" w:rsidP="00163DE5">
            <w:pPr>
              <w:pStyle w:val="ListParagraph"/>
              <w:autoSpaceDE w:val="0"/>
              <w:autoSpaceDN w:val="0"/>
              <w:adjustRightInd w:val="0"/>
              <w:spacing w:after="0" w:line="240" w:lineRule="auto"/>
              <w:ind w:left="0"/>
              <w:rPr>
                <w:rFonts w:ascii="Times New Roman" w:hAnsi="Times New Roman"/>
                <w:b/>
                <w:sz w:val="24"/>
                <w:szCs w:val="24"/>
              </w:rPr>
            </w:pP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1A3CAF">
        <w:rPr>
          <w:rFonts w:ascii="Times New Roman" w:hAnsi="Times New Roman"/>
          <w:b/>
          <w:sz w:val="24"/>
          <w:szCs w:val="24"/>
        </w:rPr>
        <w:t>One Crore Seventy Two Lakh Eighty Three</w:t>
      </w:r>
      <w:r w:rsidR="000B0C28">
        <w:rPr>
          <w:rFonts w:ascii="Times New Roman" w:hAnsi="Times New Roman"/>
          <w:b/>
          <w:sz w:val="24"/>
          <w:szCs w:val="24"/>
        </w:rPr>
        <w:t xml:space="preserve"> </w:t>
      </w:r>
      <w:r w:rsidR="002C71F3">
        <w:rPr>
          <w:rFonts w:ascii="Times New Roman" w:hAnsi="Times New Roman"/>
          <w:b/>
          <w:sz w:val="24"/>
          <w:szCs w:val="24"/>
        </w:rPr>
        <w:t xml:space="preserve">Thousand </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w:t>
      </w:r>
      <w:r w:rsidR="00CF1789">
        <w:rPr>
          <w:rFonts w:ascii="Times New Roman" w:hAnsi="Times New Roman"/>
          <w:color w:val="000000"/>
          <w:spacing w:val="-5"/>
          <w:sz w:val="24"/>
          <w:szCs w:val="24"/>
        </w:rPr>
        <w:t xml:space="preserve">Amount </w:t>
      </w:r>
      <w:r w:rsidRPr="00EB3091">
        <w:rPr>
          <w:rFonts w:ascii="Times New Roman" w:hAnsi="Times New Roman"/>
          <w:color w:val="000000"/>
          <w:spacing w:val="-5"/>
          <w:sz w:val="24"/>
          <w:szCs w:val="24"/>
        </w:rPr>
        <w:t xml:space="preserve">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859" w:type="dxa"/>
        <w:tblInd w:w="210" w:type="dxa"/>
        <w:tblLayout w:type="fixed"/>
        <w:tblLook w:val="04A0"/>
      </w:tblPr>
      <w:tblGrid>
        <w:gridCol w:w="567"/>
        <w:gridCol w:w="4821"/>
        <w:gridCol w:w="708"/>
        <w:gridCol w:w="810"/>
        <w:gridCol w:w="1394"/>
        <w:gridCol w:w="1559"/>
      </w:tblGrid>
      <w:tr w:rsidR="00CF1789" w:rsidRPr="00BF409B" w:rsidTr="00115AB2">
        <w:tc>
          <w:tcPr>
            <w:tcW w:w="567" w:type="dxa"/>
            <w:vAlign w:val="center"/>
          </w:tcPr>
          <w:p w:rsidR="00CF1789" w:rsidRPr="00BF409B" w:rsidRDefault="00CF1789"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821" w:type="dxa"/>
            <w:vAlign w:val="center"/>
          </w:tcPr>
          <w:p w:rsidR="00CF1789" w:rsidRPr="00BF409B" w:rsidRDefault="00CF1789"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CF1789" w:rsidRPr="00BF409B" w:rsidRDefault="00CF1789"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CF1789" w:rsidRPr="00BF409B" w:rsidRDefault="00CF1789"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394" w:type="dxa"/>
            <w:vAlign w:val="center"/>
          </w:tcPr>
          <w:p w:rsidR="00CF1789" w:rsidRPr="00BF409B" w:rsidRDefault="00CF1789"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 xml:space="preserve">Quoted </w:t>
            </w:r>
            <w:r>
              <w:rPr>
                <w:rFonts w:ascii="Times New Roman" w:hAnsi="Times New Roman"/>
                <w:b/>
                <w:bCs/>
                <w:color w:val="000000"/>
                <w:sz w:val="24"/>
                <w:szCs w:val="24"/>
              </w:rPr>
              <w:t>Amount</w:t>
            </w:r>
            <w:r w:rsidRPr="00BF409B">
              <w:rPr>
                <w:rFonts w:ascii="Times New Roman" w:hAnsi="Times New Roman"/>
                <w:b/>
                <w:bCs/>
                <w:color w:val="000000"/>
                <w:sz w:val="24"/>
                <w:szCs w:val="24"/>
              </w:rPr>
              <w:t>(in Rs.)</w:t>
            </w:r>
          </w:p>
        </w:tc>
        <w:tc>
          <w:tcPr>
            <w:tcW w:w="1559" w:type="dxa"/>
          </w:tcPr>
          <w:p w:rsidR="00CF1789" w:rsidRPr="00BF409B" w:rsidRDefault="00CF1789"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 xml:space="preserve">Quoted </w:t>
            </w:r>
            <w:r>
              <w:rPr>
                <w:rFonts w:ascii="Times New Roman" w:hAnsi="Times New Roman"/>
                <w:b/>
                <w:bCs/>
                <w:color w:val="000000"/>
                <w:sz w:val="24"/>
                <w:szCs w:val="24"/>
              </w:rPr>
              <w:t>Amount</w:t>
            </w:r>
            <w:r w:rsidRPr="00BF409B">
              <w:rPr>
                <w:rFonts w:ascii="Times New Roman" w:hAnsi="Times New Roman"/>
                <w:b/>
                <w:bCs/>
                <w:color w:val="000000"/>
                <w:sz w:val="24"/>
                <w:szCs w:val="24"/>
              </w:rPr>
              <w:t xml:space="preserve"> (in word)</w:t>
            </w:r>
          </w:p>
        </w:tc>
      </w:tr>
      <w:tr w:rsidR="009B6C85" w:rsidRPr="00BF409B" w:rsidTr="00115AB2">
        <w:tc>
          <w:tcPr>
            <w:tcW w:w="567" w:type="dxa"/>
            <w:vAlign w:val="center"/>
          </w:tcPr>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821" w:type="dxa"/>
          </w:tcPr>
          <w:p w:rsidR="009B6C85" w:rsidRDefault="009B6C85" w:rsidP="00B60640">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AE0F34">
              <w:rPr>
                <w:rFonts w:ascii="Times New Roman" w:hAnsi="Times New Roman"/>
                <w:color w:val="000000"/>
                <w:sz w:val="24"/>
                <w:szCs w:val="24"/>
              </w:rPr>
              <w:t xml:space="preserve"> </w:t>
            </w:r>
            <w:r>
              <w:rPr>
                <w:rFonts w:ascii="Times New Roman" w:hAnsi="Times New Roman"/>
                <w:color w:val="000000"/>
                <w:sz w:val="24"/>
                <w:szCs w:val="24"/>
              </w:rPr>
              <w:t>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solar water pumping system ( working</w:t>
            </w:r>
            <w:r w:rsidR="00AE0F34">
              <w:rPr>
                <w:rFonts w:ascii="Times New Roman" w:hAnsi="Times New Roman"/>
                <w:color w:val="000000"/>
                <w:sz w:val="24"/>
                <w:szCs w:val="24"/>
              </w:rPr>
              <w:t xml:space="preserve"> </w:t>
            </w:r>
            <w:r>
              <w:rPr>
                <w:rFonts w:ascii="Times New Roman" w:hAnsi="Times New Roman"/>
                <w:color w:val="000000"/>
                <w:sz w:val="24"/>
                <w:szCs w:val="24"/>
              </w:rPr>
              <w:t xml:space="preserve">+standby ) for </w:t>
            </w:r>
            <w:r>
              <w:rPr>
                <w:rFonts w:ascii="Times New Roman" w:hAnsi="Times New Roman"/>
                <w:b/>
                <w:bCs/>
                <w:color w:val="000000"/>
                <w:sz w:val="24"/>
                <w:szCs w:val="24"/>
              </w:rPr>
              <w:t>Saipum</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suitable for:</w:t>
            </w:r>
          </w:p>
          <w:p w:rsidR="009B6C85" w:rsidRDefault="009B6C85" w:rsidP="00B60640">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9B6C85" w:rsidRDefault="009B6C85" w:rsidP="00B60640">
            <w:pPr>
              <w:pStyle w:val="ListParagraph"/>
              <w:autoSpaceDE w:val="0"/>
              <w:autoSpaceDN w:val="0"/>
              <w:adjustRightInd w:val="0"/>
              <w:spacing w:after="0" w:line="240" w:lineRule="auto"/>
              <w:ind w:left="303" w:hanging="270"/>
              <w:jc w:val="both"/>
              <w:rPr>
                <w:rFonts w:ascii="Times New Roman" w:hAnsi="Times New Roman"/>
                <w:color w:val="000000"/>
                <w:sz w:val="24"/>
                <w:szCs w:val="24"/>
              </w:rPr>
            </w:pPr>
            <w:r>
              <w:rPr>
                <w:rFonts w:ascii="Times New Roman" w:hAnsi="Times New Roman"/>
                <w:color w:val="000000"/>
                <w:sz w:val="24"/>
                <w:szCs w:val="24"/>
              </w:rPr>
              <w:t>1. Water demand                  = 150 cum/day</w:t>
            </w:r>
          </w:p>
          <w:p w:rsidR="009B6C85" w:rsidRPr="00B60640" w:rsidRDefault="009B6C85" w:rsidP="00B60640">
            <w:pPr>
              <w:pStyle w:val="ListParagraph"/>
              <w:autoSpaceDE w:val="0"/>
              <w:autoSpaceDN w:val="0"/>
              <w:adjustRightInd w:val="0"/>
              <w:spacing w:after="0" w:line="240" w:lineRule="auto"/>
              <w:ind w:left="303" w:hanging="270"/>
              <w:jc w:val="both"/>
              <w:rPr>
                <w:rFonts w:ascii="Times New Roman" w:hAnsi="Times New Roman"/>
                <w:color w:val="000000"/>
                <w:sz w:val="24"/>
                <w:szCs w:val="24"/>
              </w:rPr>
            </w:pPr>
            <w:r>
              <w:rPr>
                <w:rFonts w:ascii="Times New Roman" w:hAnsi="Times New Roman"/>
                <w:color w:val="000000"/>
                <w:sz w:val="24"/>
                <w:szCs w:val="24"/>
              </w:rPr>
              <w:t xml:space="preserve">2. </w:t>
            </w:r>
            <w:r w:rsidRPr="00B60640">
              <w:rPr>
                <w:rFonts w:ascii="Times New Roman" w:hAnsi="Times New Roman"/>
                <w:color w:val="000000"/>
                <w:sz w:val="24"/>
                <w:szCs w:val="24"/>
              </w:rPr>
              <w:t xml:space="preserve">Static </w:t>
            </w:r>
            <w:r>
              <w:rPr>
                <w:rFonts w:ascii="Times New Roman" w:hAnsi="Times New Roman"/>
                <w:color w:val="000000"/>
                <w:sz w:val="24"/>
                <w:szCs w:val="24"/>
              </w:rPr>
              <w:t>head                        = 41</w:t>
            </w:r>
            <w:r w:rsidRPr="00B60640">
              <w:rPr>
                <w:rFonts w:ascii="Times New Roman" w:hAnsi="Times New Roman"/>
                <w:color w:val="000000"/>
                <w:sz w:val="24"/>
                <w:szCs w:val="24"/>
              </w:rPr>
              <w:t>0 m</w:t>
            </w:r>
            <w:r w:rsidR="00115AB2">
              <w:rPr>
                <w:rFonts w:ascii="Times New Roman" w:hAnsi="Times New Roman"/>
                <w:color w:val="000000"/>
                <w:sz w:val="24"/>
                <w:szCs w:val="24"/>
              </w:rPr>
              <w:t>( Approx)</w:t>
            </w:r>
          </w:p>
          <w:p w:rsidR="009B6C85" w:rsidRPr="00D26707" w:rsidRDefault="009B6C85" w:rsidP="00B60640">
            <w:pPr>
              <w:pStyle w:val="ListParagraph"/>
              <w:numPr>
                <w:ilvl w:val="0"/>
                <w:numId w:val="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80 mm GI</w:t>
            </w:r>
          </w:p>
          <w:p w:rsidR="009B6C85" w:rsidRDefault="009B6C85" w:rsidP="00B60640">
            <w:pPr>
              <w:pStyle w:val="ListParagraph"/>
              <w:numPr>
                <w:ilvl w:val="0"/>
                <w:numId w:val="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2500 Rm</w:t>
            </w:r>
            <w:r w:rsidR="00115AB2">
              <w:rPr>
                <w:rFonts w:ascii="Times New Roman" w:hAnsi="Times New Roman"/>
                <w:color w:val="000000"/>
                <w:sz w:val="24"/>
                <w:szCs w:val="24"/>
              </w:rPr>
              <w:t xml:space="preserve"> (For design purpose only)</w:t>
            </w:r>
          </w:p>
          <w:p w:rsidR="009B6C85" w:rsidRPr="007B52ED" w:rsidRDefault="009B6C85" w:rsidP="00B60640">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9B6C85" w:rsidRPr="00ED5D31"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PCC flooring under solar panel</w:t>
            </w:r>
          </w:p>
          <w:p w:rsidR="009B6C85"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9B6C85"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9B6C85"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9B6C85"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area lighting</w:t>
            </w:r>
          </w:p>
          <w:p w:rsidR="009B6C85"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 for SPV</w:t>
            </w:r>
          </w:p>
          <w:p w:rsidR="009B6C85" w:rsidRPr="00ED5D31" w:rsidRDefault="009B6C85" w:rsidP="00B6064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708" w:type="dxa"/>
            <w:vMerge w:val="restart"/>
            <w:vAlign w:val="center"/>
          </w:tcPr>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Merge w:val="restart"/>
            <w:vAlign w:val="center"/>
          </w:tcPr>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9B6C85" w:rsidRPr="00BF409B" w:rsidRDefault="009B6C85" w:rsidP="00B60640">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1</w:t>
            </w:r>
          </w:p>
        </w:tc>
        <w:tc>
          <w:tcPr>
            <w:tcW w:w="1394" w:type="dxa"/>
            <w:vMerge w:val="restart"/>
          </w:tcPr>
          <w:p w:rsidR="009B6C85" w:rsidRPr="00BF409B" w:rsidRDefault="009B6C85" w:rsidP="00B60640">
            <w:pPr>
              <w:pStyle w:val="ListParagraph"/>
              <w:autoSpaceDE w:val="0"/>
              <w:autoSpaceDN w:val="0"/>
              <w:adjustRightInd w:val="0"/>
              <w:spacing w:after="0" w:line="240" w:lineRule="auto"/>
              <w:ind w:left="0"/>
              <w:rPr>
                <w:rFonts w:ascii="Times New Roman" w:hAnsi="Times New Roman"/>
                <w:b/>
                <w:sz w:val="24"/>
                <w:szCs w:val="24"/>
              </w:rPr>
            </w:pPr>
          </w:p>
        </w:tc>
        <w:tc>
          <w:tcPr>
            <w:tcW w:w="1559" w:type="dxa"/>
            <w:vMerge w:val="restart"/>
          </w:tcPr>
          <w:p w:rsidR="009B6C85" w:rsidRPr="00BF409B" w:rsidRDefault="009B6C85" w:rsidP="00B60640">
            <w:pPr>
              <w:pStyle w:val="ListParagraph"/>
              <w:autoSpaceDE w:val="0"/>
              <w:autoSpaceDN w:val="0"/>
              <w:adjustRightInd w:val="0"/>
              <w:spacing w:after="0" w:line="240" w:lineRule="auto"/>
              <w:ind w:left="0"/>
              <w:rPr>
                <w:rFonts w:ascii="Times New Roman" w:hAnsi="Times New Roman"/>
                <w:color w:val="000000"/>
                <w:sz w:val="24"/>
                <w:szCs w:val="24"/>
              </w:rPr>
            </w:pPr>
          </w:p>
        </w:tc>
      </w:tr>
      <w:tr w:rsidR="009B6C85" w:rsidRPr="00BF409B" w:rsidTr="00115AB2">
        <w:trPr>
          <w:trHeight w:val="584"/>
        </w:trPr>
        <w:tc>
          <w:tcPr>
            <w:tcW w:w="567" w:type="dxa"/>
            <w:vAlign w:val="center"/>
          </w:tcPr>
          <w:p w:rsidR="009B6C85" w:rsidRPr="00BF409B" w:rsidRDefault="009B6C85" w:rsidP="002B43FF">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821" w:type="dxa"/>
          </w:tcPr>
          <w:p w:rsidR="009B6C85" w:rsidRPr="00BF409B" w:rsidRDefault="009B6C85" w:rsidP="002B43FF">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 1nos 100000</w:t>
            </w:r>
            <w:r w:rsidRPr="00BF409B">
              <w:rPr>
                <w:rFonts w:ascii="Times New Roman" w:hAnsi="Times New Roman"/>
                <w:sz w:val="24"/>
                <w:szCs w:val="24"/>
              </w:rPr>
              <w:t>litres capacity</w:t>
            </w:r>
          </w:p>
        </w:tc>
        <w:tc>
          <w:tcPr>
            <w:tcW w:w="708" w:type="dxa"/>
            <w:vMerge/>
            <w:vAlign w:val="center"/>
          </w:tcPr>
          <w:p w:rsidR="009B6C85" w:rsidRPr="00BF409B" w:rsidRDefault="009B6C85" w:rsidP="002B43FF">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Merge/>
            <w:vAlign w:val="center"/>
          </w:tcPr>
          <w:p w:rsidR="009B6C85" w:rsidRPr="00BF409B" w:rsidRDefault="009B6C85" w:rsidP="002B43FF">
            <w:pPr>
              <w:pStyle w:val="ListParagraph"/>
              <w:autoSpaceDE w:val="0"/>
              <w:autoSpaceDN w:val="0"/>
              <w:adjustRightInd w:val="0"/>
              <w:spacing w:after="0" w:line="240" w:lineRule="auto"/>
              <w:ind w:left="0"/>
              <w:jc w:val="center"/>
              <w:rPr>
                <w:rFonts w:ascii="Times New Roman" w:hAnsi="Times New Roman"/>
                <w:sz w:val="24"/>
                <w:szCs w:val="24"/>
              </w:rPr>
            </w:pPr>
          </w:p>
        </w:tc>
        <w:tc>
          <w:tcPr>
            <w:tcW w:w="1394" w:type="dxa"/>
            <w:vMerge/>
            <w:vAlign w:val="center"/>
          </w:tcPr>
          <w:p w:rsidR="009B6C85" w:rsidRPr="00BF409B" w:rsidRDefault="009B6C85" w:rsidP="002B43FF">
            <w:pPr>
              <w:spacing w:after="0" w:line="240" w:lineRule="auto"/>
              <w:jc w:val="right"/>
              <w:rPr>
                <w:rFonts w:ascii="Times New Roman" w:hAnsi="Times New Roman"/>
                <w:color w:val="000000"/>
                <w:sz w:val="24"/>
                <w:szCs w:val="24"/>
              </w:rPr>
            </w:pPr>
          </w:p>
        </w:tc>
        <w:tc>
          <w:tcPr>
            <w:tcW w:w="1559" w:type="dxa"/>
            <w:vMerge/>
          </w:tcPr>
          <w:p w:rsidR="009B6C85" w:rsidRPr="00BF409B" w:rsidRDefault="009B6C85" w:rsidP="002B43FF">
            <w:pPr>
              <w:pStyle w:val="ListParagraph"/>
              <w:autoSpaceDE w:val="0"/>
              <w:autoSpaceDN w:val="0"/>
              <w:adjustRightInd w:val="0"/>
              <w:spacing w:after="0" w:line="240" w:lineRule="auto"/>
              <w:ind w:left="0"/>
              <w:rPr>
                <w:rFonts w:ascii="Times New Roman" w:hAnsi="Times New Roman"/>
                <w:b/>
                <w:sz w:val="24"/>
                <w:szCs w:val="24"/>
              </w:rPr>
            </w:pPr>
          </w:p>
        </w:tc>
      </w:tr>
      <w:tr w:rsidR="009B6C85" w:rsidRPr="00BF409B" w:rsidTr="00115AB2">
        <w:tc>
          <w:tcPr>
            <w:tcW w:w="567" w:type="dxa"/>
            <w:vAlign w:val="center"/>
          </w:tcPr>
          <w:p w:rsidR="009B6C85" w:rsidRPr="00BF409B" w:rsidRDefault="009B6C85" w:rsidP="002B43FF">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3</w:t>
            </w:r>
          </w:p>
        </w:tc>
        <w:tc>
          <w:tcPr>
            <w:tcW w:w="4821" w:type="dxa"/>
          </w:tcPr>
          <w:p w:rsidR="009B6C85" w:rsidRPr="00BF409B" w:rsidRDefault="009B6C85" w:rsidP="002B43FF">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Pr>
                <w:rFonts w:ascii="Times New Roman" w:hAnsi="Times New Roman"/>
                <w:sz w:val="24"/>
                <w:szCs w:val="24"/>
              </w:rPr>
              <w:t xml:space="preserve">Control room 2nos 2.5x3.3m </w:t>
            </w:r>
          </w:p>
        </w:tc>
        <w:tc>
          <w:tcPr>
            <w:tcW w:w="708" w:type="dxa"/>
            <w:vMerge/>
            <w:vAlign w:val="center"/>
          </w:tcPr>
          <w:p w:rsidR="009B6C85" w:rsidRPr="00BF409B" w:rsidRDefault="009B6C85" w:rsidP="002B43FF">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810" w:type="dxa"/>
            <w:vMerge/>
            <w:vAlign w:val="center"/>
          </w:tcPr>
          <w:p w:rsidR="009B6C85" w:rsidRPr="00BF409B" w:rsidRDefault="009B6C85" w:rsidP="002B43FF">
            <w:pPr>
              <w:pStyle w:val="ListParagraph"/>
              <w:autoSpaceDE w:val="0"/>
              <w:autoSpaceDN w:val="0"/>
              <w:adjustRightInd w:val="0"/>
              <w:spacing w:after="0" w:line="240" w:lineRule="auto"/>
              <w:ind w:left="0"/>
              <w:jc w:val="center"/>
              <w:rPr>
                <w:rFonts w:ascii="Times New Roman" w:hAnsi="Times New Roman"/>
                <w:sz w:val="24"/>
                <w:szCs w:val="24"/>
              </w:rPr>
            </w:pPr>
          </w:p>
        </w:tc>
        <w:tc>
          <w:tcPr>
            <w:tcW w:w="1394" w:type="dxa"/>
            <w:vMerge/>
          </w:tcPr>
          <w:p w:rsidR="009B6C85" w:rsidRPr="00BF409B" w:rsidRDefault="009B6C85" w:rsidP="002B43FF">
            <w:pPr>
              <w:pStyle w:val="ListParagraph"/>
              <w:autoSpaceDE w:val="0"/>
              <w:autoSpaceDN w:val="0"/>
              <w:adjustRightInd w:val="0"/>
              <w:spacing w:after="0" w:line="240" w:lineRule="auto"/>
              <w:ind w:left="0"/>
              <w:rPr>
                <w:rFonts w:ascii="Times New Roman" w:hAnsi="Times New Roman"/>
                <w:b/>
                <w:sz w:val="24"/>
                <w:szCs w:val="24"/>
              </w:rPr>
            </w:pPr>
          </w:p>
        </w:tc>
        <w:tc>
          <w:tcPr>
            <w:tcW w:w="1559" w:type="dxa"/>
            <w:vMerge/>
          </w:tcPr>
          <w:p w:rsidR="009B6C85" w:rsidRPr="00BF409B" w:rsidRDefault="009B6C85" w:rsidP="002B43FF">
            <w:pPr>
              <w:pStyle w:val="ListParagraph"/>
              <w:autoSpaceDE w:val="0"/>
              <w:autoSpaceDN w:val="0"/>
              <w:adjustRightInd w:val="0"/>
              <w:spacing w:after="0" w:line="240" w:lineRule="auto"/>
              <w:ind w:left="0"/>
              <w:rPr>
                <w:rFonts w:ascii="Times New Roman" w:hAnsi="Times New Roman"/>
                <w:b/>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tblPr>
      <w:tblGrid>
        <w:gridCol w:w="540"/>
        <w:gridCol w:w="900"/>
        <w:gridCol w:w="990"/>
        <w:gridCol w:w="810"/>
        <w:gridCol w:w="1080"/>
        <w:gridCol w:w="1048"/>
        <w:gridCol w:w="1296"/>
        <w:gridCol w:w="1296"/>
        <w:gridCol w:w="1230"/>
      </w:tblGrid>
      <w:tr w:rsidR="00D21631" w:rsidRPr="00D22CDC" w:rsidTr="002C71F3">
        <w:trPr>
          <w:cantSplit/>
          <w:trHeight w:val="1934"/>
          <w:jc w:val="center"/>
        </w:trPr>
        <w:tc>
          <w:tcPr>
            <w:tcW w:w="54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2C71F3">
        <w:trPr>
          <w:cantSplit/>
          <w:trHeight w:val="440"/>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521"/>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49"/>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4C37EB">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tblPr>
      <w:tblGrid>
        <w:gridCol w:w="974"/>
        <w:gridCol w:w="1456"/>
        <w:gridCol w:w="2024"/>
        <w:gridCol w:w="1576"/>
        <w:gridCol w:w="3095"/>
      </w:tblGrid>
      <w:tr w:rsidR="00D21631" w:rsidRPr="00D22CDC" w:rsidTr="002C71F3">
        <w:trPr>
          <w:cantSplit/>
          <w:trHeight w:val="307"/>
        </w:trPr>
        <w:tc>
          <w:tcPr>
            <w:tcW w:w="97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2C71F3">
        <w:trPr>
          <w:cantSplit/>
          <w:trHeight w:val="917"/>
        </w:trPr>
        <w:tc>
          <w:tcPr>
            <w:tcW w:w="97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2C71F3">
        <w:trPr>
          <w:cantSplit/>
          <w:trHeight w:val="44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4C37EB">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4C37EB">
        <w:rPr>
          <w:rFonts w:ascii="Times New Roman" w:hAnsi="Times New Roman"/>
          <w:sz w:val="24"/>
          <w:szCs w:val="24"/>
        </w:rPr>
        <w:t xml:space="preserve"> </w:t>
      </w:r>
      <w:r w:rsidR="00D21631" w:rsidRPr="00D22CDC">
        <w:rPr>
          <w:rFonts w:ascii="Times New Roman" w:hAnsi="Times New Roman"/>
          <w:sz w:val="24"/>
          <w:szCs w:val="24"/>
        </w:rPr>
        <w:t>for maintenance.</w:t>
      </w:r>
    </w:p>
    <w:p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tblPr>
      <w:tblGrid>
        <w:gridCol w:w="2520"/>
        <w:gridCol w:w="1620"/>
        <w:gridCol w:w="1530"/>
        <w:gridCol w:w="1260"/>
        <w:gridCol w:w="1980"/>
      </w:tblGrid>
      <w:tr w:rsidR="00D22CDC" w:rsidRPr="00D22CDC" w:rsidTr="002C71F3">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746"/>
        <w:gridCol w:w="2394"/>
        <w:gridCol w:w="2394"/>
        <w:gridCol w:w="2394"/>
      </w:tblGrid>
      <w:tr w:rsidR="00D21631" w:rsidRPr="00D22CDC" w:rsidTr="002C71F3">
        <w:tc>
          <w:tcPr>
            <w:tcW w:w="1746"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CB6930">
        <w:rPr>
          <w:rFonts w:ascii="Times New Roman" w:hAnsi="Times New Roman"/>
          <w:sz w:val="24"/>
          <w:szCs w:val="24"/>
        </w:rPr>
        <w:t xml:space="preserve">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620"/>
        <w:gridCol w:w="1440"/>
        <w:gridCol w:w="1620"/>
        <w:gridCol w:w="1870"/>
        <w:gridCol w:w="1960"/>
      </w:tblGrid>
      <w:tr w:rsidR="00D21631" w:rsidRPr="00D22CDC" w:rsidTr="00C2382A">
        <w:trPr>
          <w:trHeight w:val="711"/>
        </w:trPr>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19"/>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4C37EB">
        <w:rPr>
          <w:rFonts w:ascii="Times New Roman" w:hAnsi="Times New Roman"/>
          <w:sz w:val="24"/>
          <w:szCs w:val="24"/>
        </w:rPr>
        <w:t xml:space="preserve"> </w:t>
      </w:r>
      <w:r w:rsidR="00D21631" w:rsidRPr="00D22CDC">
        <w:rPr>
          <w:rFonts w:ascii="Times New Roman" w:hAnsi="Times New Roman"/>
          <w:sz w:val="24"/>
          <w:szCs w:val="24"/>
        </w:rPr>
        <w:t>work</w:t>
      </w:r>
      <w:r w:rsidR="004C37EB">
        <w:rPr>
          <w:rFonts w:ascii="Times New Roman" w:hAnsi="Times New Roman"/>
          <w:sz w:val="24"/>
          <w:szCs w:val="24"/>
        </w:rPr>
        <w:t xml:space="preserve"> </w:t>
      </w:r>
      <w:r w:rsidR="00D21631" w:rsidRPr="00D22CDC">
        <w:rPr>
          <w:rFonts w:ascii="Times New Roman" w:hAnsi="Times New Roman"/>
          <w:sz w:val="24"/>
          <w:szCs w:val="24"/>
        </w:rPr>
        <w:t>method</w:t>
      </w:r>
      <w:r w:rsidR="004C37EB">
        <w:rPr>
          <w:rFonts w:ascii="Times New Roman" w:hAnsi="Times New Roman"/>
          <w:sz w:val="24"/>
          <w:szCs w:val="24"/>
        </w:rPr>
        <w:t xml:space="preserve"> </w:t>
      </w:r>
      <w:r w:rsidR="00D21631" w:rsidRPr="00D22CDC">
        <w:rPr>
          <w:rFonts w:ascii="Times New Roman" w:hAnsi="Times New Roman"/>
          <w:sz w:val="24"/>
          <w:szCs w:val="24"/>
        </w:rPr>
        <w:t>and</w:t>
      </w:r>
      <w:r w:rsidR="004C37EB">
        <w:rPr>
          <w:rFonts w:ascii="Times New Roman" w:hAnsi="Times New Roman"/>
          <w:sz w:val="24"/>
          <w:szCs w:val="24"/>
        </w:rPr>
        <w:t xml:space="preserve"> </w:t>
      </w:r>
      <w:r w:rsidR="00D21631" w:rsidRPr="00D22CDC">
        <w:rPr>
          <w:rFonts w:ascii="Times New Roman" w:hAnsi="Times New Roman"/>
          <w:sz w:val="24"/>
          <w:szCs w:val="24"/>
        </w:rPr>
        <w:t>schedule.</w:t>
      </w:r>
      <w:r w:rsidR="004C37EB">
        <w:rPr>
          <w:rFonts w:ascii="Times New Roman" w:hAnsi="Times New Roman"/>
          <w:sz w:val="24"/>
          <w:szCs w:val="24"/>
        </w:rPr>
        <w:t xml:space="preserve"> </w:t>
      </w:r>
      <w:r w:rsidR="00D21631" w:rsidRPr="00D22CDC">
        <w:rPr>
          <w:rFonts w:ascii="Times New Roman" w:hAnsi="Times New Roman"/>
          <w:sz w:val="24"/>
          <w:szCs w:val="24"/>
        </w:rPr>
        <w:t>The</w:t>
      </w:r>
      <w:r w:rsidR="004C37EB">
        <w:rPr>
          <w:rFonts w:ascii="Times New Roman" w:hAnsi="Times New Roman"/>
          <w:sz w:val="24"/>
          <w:szCs w:val="24"/>
        </w:rPr>
        <w:t xml:space="preserve"> </w:t>
      </w:r>
      <w:r w:rsidR="00D21631" w:rsidRPr="00D22CDC">
        <w:rPr>
          <w:rFonts w:ascii="Times New Roman" w:hAnsi="Times New Roman"/>
          <w:sz w:val="24"/>
          <w:szCs w:val="24"/>
        </w:rPr>
        <w:t>bidder</w:t>
      </w:r>
      <w:r w:rsidR="004C37EB">
        <w:rPr>
          <w:rFonts w:ascii="Times New Roman" w:hAnsi="Times New Roman"/>
          <w:sz w:val="24"/>
          <w:szCs w:val="24"/>
        </w:rPr>
        <w:t xml:space="preserve"> </w:t>
      </w:r>
      <w:r w:rsidR="00D21631" w:rsidRPr="00D22CDC">
        <w:rPr>
          <w:rFonts w:ascii="Times New Roman" w:hAnsi="Times New Roman"/>
          <w:sz w:val="24"/>
          <w:szCs w:val="24"/>
        </w:rPr>
        <w:t>should</w:t>
      </w:r>
      <w:r w:rsidR="004C37EB">
        <w:rPr>
          <w:rFonts w:ascii="Times New Roman" w:hAnsi="Times New Roman"/>
          <w:sz w:val="24"/>
          <w:szCs w:val="24"/>
        </w:rPr>
        <w:t xml:space="preserve"> </w:t>
      </w:r>
      <w:r w:rsidR="00D21631" w:rsidRPr="00D22CDC">
        <w:rPr>
          <w:rFonts w:ascii="Times New Roman" w:hAnsi="Times New Roman"/>
          <w:sz w:val="24"/>
          <w:szCs w:val="24"/>
        </w:rPr>
        <w:t>attach</w:t>
      </w:r>
      <w:r w:rsidR="004C37EB">
        <w:rPr>
          <w:rFonts w:ascii="Times New Roman" w:hAnsi="Times New Roman"/>
          <w:sz w:val="24"/>
          <w:szCs w:val="24"/>
        </w:rPr>
        <w:t xml:space="preserve"> </w:t>
      </w:r>
      <w:r w:rsidR="00D21631" w:rsidRPr="00D22CDC">
        <w:rPr>
          <w:rFonts w:ascii="Times New Roman" w:hAnsi="Times New Roman"/>
          <w:sz w:val="24"/>
          <w:szCs w:val="24"/>
        </w:rPr>
        <w:t>design,</w:t>
      </w:r>
      <w:r w:rsidR="004C37EB">
        <w:rPr>
          <w:rFonts w:ascii="Times New Roman" w:hAnsi="Times New Roman"/>
          <w:sz w:val="24"/>
          <w:szCs w:val="24"/>
        </w:rPr>
        <w:t xml:space="preserve"> </w:t>
      </w:r>
      <w:r w:rsidR="00D21631" w:rsidRPr="00D22CDC">
        <w:rPr>
          <w:rFonts w:ascii="Times New Roman" w:hAnsi="Times New Roman"/>
          <w:sz w:val="24"/>
          <w:szCs w:val="24"/>
        </w:rPr>
        <w:t>drawings</w:t>
      </w:r>
      <w:r w:rsidR="004C37EB">
        <w:rPr>
          <w:rFonts w:ascii="Times New Roman" w:hAnsi="Times New Roman"/>
          <w:sz w:val="24"/>
          <w:szCs w:val="24"/>
        </w:rPr>
        <w:t xml:space="preserve"> </w:t>
      </w:r>
      <w:r w:rsidR="00D21631" w:rsidRPr="00D22CDC">
        <w:rPr>
          <w:rFonts w:ascii="Times New Roman" w:hAnsi="Times New Roman"/>
          <w:sz w:val="24"/>
          <w:szCs w:val="24"/>
        </w:rPr>
        <w:t>and</w:t>
      </w:r>
      <w:r w:rsidR="004C37EB">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4C37EB">
        <w:rPr>
          <w:rFonts w:ascii="Times New Roman" w:hAnsi="Times New Roman"/>
          <w:sz w:val="24"/>
          <w:szCs w:val="24"/>
        </w:rPr>
        <w:t xml:space="preserve"> </w:t>
      </w:r>
      <w:r w:rsidR="00D21631" w:rsidRPr="00D22CDC">
        <w:rPr>
          <w:rFonts w:ascii="Times New Roman" w:hAnsi="Times New Roman"/>
          <w:sz w:val="24"/>
          <w:szCs w:val="24"/>
        </w:rPr>
        <w:t>necessary</w:t>
      </w:r>
      <w:r w:rsidR="004C37EB">
        <w:rPr>
          <w:rFonts w:ascii="Times New Roman" w:hAnsi="Times New Roman"/>
          <w:sz w:val="24"/>
          <w:szCs w:val="24"/>
        </w:rPr>
        <w:t xml:space="preserve"> </w:t>
      </w:r>
      <w:r w:rsidR="00D21631" w:rsidRPr="00D22CDC">
        <w:rPr>
          <w:rFonts w:ascii="Times New Roman" w:hAnsi="Times New Roman"/>
          <w:sz w:val="24"/>
          <w:szCs w:val="24"/>
        </w:rPr>
        <w:t>to comply</w:t>
      </w:r>
      <w:r w:rsidR="004C37EB">
        <w:rPr>
          <w:rFonts w:ascii="Times New Roman" w:hAnsi="Times New Roman"/>
          <w:sz w:val="24"/>
          <w:szCs w:val="24"/>
        </w:rPr>
        <w:t xml:space="preserve"> </w:t>
      </w:r>
      <w:r w:rsidR="00D21631" w:rsidRPr="00D22CDC">
        <w:rPr>
          <w:rFonts w:ascii="Times New Roman" w:hAnsi="Times New Roman"/>
          <w:sz w:val="24"/>
          <w:szCs w:val="24"/>
        </w:rPr>
        <w:t>with</w:t>
      </w:r>
      <w:r w:rsidR="004C37EB">
        <w:rPr>
          <w:rFonts w:ascii="Times New Roman" w:hAnsi="Times New Roman"/>
          <w:sz w:val="24"/>
          <w:szCs w:val="24"/>
        </w:rPr>
        <w:t xml:space="preserve"> </w:t>
      </w:r>
      <w:r w:rsidR="00D21631" w:rsidRPr="00D22CDC">
        <w:rPr>
          <w:rFonts w:ascii="Times New Roman" w:hAnsi="Times New Roman"/>
          <w:sz w:val="24"/>
          <w:szCs w:val="24"/>
        </w:rPr>
        <w:t>the</w:t>
      </w:r>
      <w:r w:rsidR="004C37EB">
        <w:rPr>
          <w:rFonts w:ascii="Times New Roman" w:hAnsi="Times New Roman"/>
          <w:sz w:val="24"/>
          <w:szCs w:val="24"/>
        </w:rPr>
        <w:t xml:space="preserve"> </w:t>
      </w:r>
      <w:r w:rsidR="00D21631" w:rsidRPr="00D22CDC">
        <w:rPr>
          <w:rFonts w:ascii="Times New Roman" w:hAnsi="Times New Roman"/>
          <w:sz w:val="24"/>
          <w:szCs w:val="24"/>
        </w:rPr>
        <w:t>requirements</w:t>
      </w:r>
      <w:r w:rsidR="004C37EB">
        <w:rPr>
          <w:rFonts w:ascii="Times New Roman" w:hAnsi="Times New Roman"/>
          <w:sz w:val="24"/>
          <w:szCs w:val="24"/>
        </w:rPr>
        <w:t xml:space="preserve"> </w:t>
      </w:r>
      <w:r w:rsidR="00D21631" w:rsidRPr="00D22CDC">
        <w:rPr>
          <w:rFonts w:ascii="Times New Roman" w:hAnsi="Times New Roman"/>
          <w:sz w:val="24"/>
          <w:szCs w:val="24"/>
        </w:rPr>
        <w:t>of</w:t>
      </w:r>
      <w:r w:rsidR="004C37EB">
        <w:rPr>
          <w:rFonts w:ascii="Times New Roman" w:hAnsi="Times New Roman"/>
          <w:sz w:val="24"/>
          <w:szCs w:val="24"/>
        </w:rPr>
        <w:t xml:space="preserve"> </w:t>
      </w:r>
      <w:r w:rsidR="00D21631" w:rsidRPr="00D22CDC">
        <w:rPr>
          <w:rFonts w:ascii="Times New Roman" w:hAnsi="Times New Roman"/>
          <w:sz w:val="24"/>
          <w:szCs w:val="24"/>
        </w:rPr>
        <w:t>bidding</w:t>
      </w:r>
      <w:r w:rsidR="004C37EB">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Pr="002C71F3" w:rsidRDefault="00AC549B" w:rsidP="00AC549B">
      <w:pPr>
        <w:pStyle w:val="Default"/>
        <w:jc w:val="center"/>
        <w:rPr>
          <w:b/>
          <w:bCs/>
          <w:u w:val="single"/>
        </w:rPr>
      </w:pPr>
      <w:r w:rsidRPr="002C71F3">
        <w:rPr>
          <w:b/>
          <w:bCs/>
          <w:u w:val="single"/>
        </w:rPr>
        <w:lastRenderedPageBreak/>
        <w:t>POWER OF ATTORNEY FOR SIGNING OF BID</w:t>
      </w:r>
    </w:p>
    <w:p w:rsidR="00AC549B" w:rsidRPr="002C71F3" w:rsidRDefault="00AC549B" w:rsidP="00AC549B">
      <w:pPr>
        <w:pStyle w:val="Default"/>
        <w:jc w:val="center"/>
        <w:rPr>
          <w:u w:val="single"/>
        </w:rPr>
      </w:pPr>
    </w:p>
    <w:p w:rsidR="00AC549B" w:rsidRDefault="00AC549B" w:rsidP="002C71F3">
      <w:pPr>
        <w:pStyle w:val="Default"/>
        <w:ind w:firstLine="270"/>
        <w:rPr>
          <w:sz w:val="23"/>
          <w:szCs w:val="23"/>
        </w:rPr>
      </w:pPr>
    </w:p>
    <w:p w:rsidR="00AC549B" w:rsidRDefault="00AC549B" w:rsidP="002C71F3">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2C71F3">
      <w:pPr>
        <w:pStyle w:val="Default"/>
        <w:ind w:left="270" w:firstLine="270"/>
        <w:rPr>
          <w:sz w:val="23"/>
          <w:szCs w:val="23"/>
        </w:rPr>
      </w:pPr>
    </w:p>
    <w:p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For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w:t>
      </w:r>
    </w:p>
    <w:p w:rsidR="00AC549B" w:rsidRDefault="00AC549B" w:rsidP="002C71F3">
      <w:pPr>
        <w:pStyle w:val="Default"/>
        <w:ind w:left="270" w:firstLine="270"/>
        <w:rPr>
          <w:sz w:val="23"/>
          <w:szCs w:val="23"/>
        </w:rPr>
      </w:pPr>
      <w:r>
        <w:rPr>
          <w:sz w:val="23"/>
          <w:szCs w:val="23"/>
        </w:rPr>
        <w:t xml:space="preserve">Witnesses: </w:t>
      </w:r>
    </w:p>
    <w:p w:rsidR="00AC549B" w:rsidRDefault="00AC549B" w:rsidP="002C71F3">
      <w:pPr>
        <w:pStyle w:val="Default"/>
        <w:ind w:left="270" w:firstLine="270"/>
        <w:rPr>
          <w:sz w:val="23"/>
          <w:szCs w:val="23"/>
        </w:rPr>
      </w:pPr>
      <w:r>
        <w:rPr>
          <w:sz w:val="23"/>
          <w:szCs w:val="23"/>
        </w:rPr>
        <w:t xml:space="preserve">1. </w:t>
      </w:r>
    </w:p>
    <w:p w:rsidR="00AC549B" w:rsidRDefault="00AC549B" w:rsidP="002C71F3">
      <w:pPr>
        <w:pStyle w:val="Default"/>
        <w:ind w:left="270" w:firstLine="270"/>
        <w:rPr>
          <w:sz w:val="23"/>
          <w:szCs w:val="23"/>
        </w:rPr>
      </w:pPr>
      <w:r>
        <w:rPr>
          <w:sz w:val="23"/>
          <w:szCs w:val="23"/>
        </w:rPr>
        <w:t xml:space="preserve">2. </w:t>
      </w:r>
    </w:p>
    <w:p w:rsidR="00AC549B" w:rsidRDefault="00AC549B" w:rsidP="002C71F3">
      <w:pPr>
        <w:pStyle w:val="Default"/>
        <w:ind w:left="270" w:firstLine="270"/>
        <w:rPr>
          <w:sz w:val="23"/>
          <w:szCs w:val="23"/>
        </w:rPr>
      </w:pPr>
      <w:r>
        <w:rPr>
          <w:sz w:val="23"/>
          <w:szCs w:val="23"/>
        </w:rPr>
        <w:t xml:space="preserve">……………………………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of the Attorney) </w:t>
      </w:r>
    </w:p>
    <w:p w:rsidR="00AC549B" w:rsidRDefault="00AC549B" w:rsidP="002C71F3">
      <w:pPr>
        <w:pStyle w:val="Default"/>
        <w:ind w:left="270" w:firstLine="270"/>
        <w:rPr>
          <w:sz w:val="23"/>
          <w:szCs w:val="23"/>
        </w:rPr>
      </w:pPr>
      <w:r>
        <w:rPr>
          <w:sz w:val="23"/>
          <w:szCs w:val="23"/>
        </w:rPr>
        <w:t xml:space="preserve">(Notarised) </w:t>
      </w:r>
    </w:p>
    <w:p w:rsidR="00AC549B" w:rsidRDefault="00AC549B" w:rsidP="002C71F3">
      <w:pPr>
        <w:pStyle w:val="Default"/>
        <w:ind w:left="270" w:firstLine="270"/>
        <w:rPr>
          <w:sz w:val="23"/>
          <w:szCs w:val="23"/>
        </w:rPr>
      </w:pPr>
      <w:r>
        <w:rPr>
          <w:sz w:val="23"/>
          <w:szCs w:val="23"/>
        </w:rPr>
        <w:t xml:space="preserve">Person identified by me/ personally appeared before me/ </w:t>
      </w:r>
    </w:p>
    <w:p w:rsidR="00AC549B" w:rsidRDefault="00AC549B" w:rsidP="002C71F3">
      <w:pPr>
        <w:pStyle w:val="Default"/>
        <w:ind w:left="270" w:firstLine="270"/>
        <w:rPr>
          <w:sz w:val="23"/>
          <w:szCs w:val="23"/>
        </w:rPr>
      </w:pPr>
      <w:r>
        <w:rPr>
          <w:sz w:val="23"/>
          <w:szCs w:val="23"/>
        </w:rPr>
        <w:t xml:space="preserve">signed before me/ Attested/ Authenticated* </w:t>
      </w:r>
    </w:p>
    <w:p w:rsidR="00AC549B" w:rsidRDefault="00AC549B" w:rsidP="002C71F3">
      <w:pPr>
        <w:pStyle w:val="Default"/>
        <w:ind w:left="270" w:firstLine="270"/>
        <w:rPr>
          <w:sz w:val="23"/>
          <w:szCs w:val="23"/>
        </w:rPr>
      </w:pPr>
      <w:r>
        <w:rPr>
          <w:sz w:val="23"/>
          <w:szCs w:val="23"/>
        </w:rPr>
        <w:t xml:space="preserve">(*Notary to specify as applicable) </w:t>
      </w:r>
    </w:p>
    <w:p w:rsidR="00AC549B" w:rsidRDefault="00AC549B" w:rsidP="002C71F3">
      <w:pPr>
        <w:pStyle w:val="Default"/>
        <w:ind w:left="270" w:firstLine="270"/>
        <w:rPr>
          <w:sz w:val="23"/>
          <w:szCs w:val="23"/>
        </w:rPr>
      </w:pPr>
      <w:r>
        <w:rPr>
          <w:sz w:val="23"/>
          <w:szCs w:val="23"/>
        </w:rPr>
        <w:t xml:space="preserve">(Signature, Name and Address of the Notary) </w:t>
      </w:r>
    </w:p>
    <w:p w:rsidR="00AC549B" w:rsidRDefault="00AC549B" w:rsidP="002C71F3">
      <w:pPr>
        <w:pStyle w:val="Default"/>
        <w:ind w:left="270" w:firstLine="270"/>
        <w:rPr>
          <w:sz w:val="23"/>
          <w:szCs w:val="23"/>
        </w:rPr>
      </w:pPr>
      <w:r>
        <w:rPr>
          <w:sz w:val="23"/>
          <w:szCs w:val="23"/>
        </w:rPr>
        <w:t xml:space="preserve">Seal of the Notary </w:t>
      </w:r>
    </w:p>
    <w:p w:rsidR="00AC549B" w:rsidRDefault="00AC549B" w:rsidP="002C71F3">
      <w:pPr>
        <w:pStyle w:val="Default"/>
        <w:ind w:left="270" w:firstLine="270"/>
        <w:rPr>
          <w:sz w:val="23"/>
          <w:szCs w:val="23"/>
        </w:rPr>
      </w:pPr>
      <w:r>
        <w:rPr>
          <w:sz w:val="23"/>
          <w:szCs w:val="23"/>
        </w:rPr>
        <w:t xml:space="preserve">Registration Number of the Notary </w:t>
      </w:r>
    </w:p>
    <w:p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rsidR="00AC549B" w:rsidRDefault="00AC549B" w:rsidP="0014305C">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14305C">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14305C">
      <w:pPr>
        <w:pStyle w:val="Default"/>
        <w:ind w:left="270" w:firstLine="270"/>
        <w:jc w:val="both"/>
        <w:rPr>
          <w:i/>
          <w:iCs/>
          <w:sz w:val="23"/>
          <w:szCs w:val="23"/>
        </w:rPr>
      </w:pPr>
    </w:p>
    <w:p w:rsidR="00AC549B" w:rsidRDefault="00AC549B" w:rsidP="0014305C">
      <w:pPr>
        <w:pStyle w:val="Default"/>
        <w:ind w:left="270"/>
        <w:jc w:val="both"/>
        <w:rPr>
          <w:i/>
          <w:iCs/>
          <w:sz w:val="23"/>
          <w:szCs w:val="23"/>
        </w:rPr>
      </w:pPr>
    </w:p>
    <w:p w:rsidR="00AC549B" w:rsidRDefault="00AC549B" w:rsidP="0014305C">
      <w:pPr>
        <w:pStyle w:val="Default"/>
        <w:ind w:left="270"/>
        <w:jc w:val="both"/>
        <w:rPr>
          <w:i/>
          <w:iCs/>
          <w:sz w:val="23"/>
          <w:szCs w:val="23"/>
        </w:rPr>
      </w:pPr>
    </w:p>
    <w:p w:rsidR="00AC549B" w:rsidRDefault="00AC549B" w:rsidP="00C2382A">
      <w:pPr>
        <w:pStyle w:val="Default"/>
        <w:ind w:left="270"/>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5" w:name="_Toc163975053"/>
      <w:bookmarkEnd w:id="5"/>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2A620B">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2A620B">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48782F" w:rsidRDefault="0048782F"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48782F" w:rsidRDefault="0048782F"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48782F" w:rsidRDefault="0048782F"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48782F" w:rsidRDefault="0048782F"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48782F" w:rsidRDefault="00E979DB" w:rsidP="00E26B28">
      <w:pPr>
        <w:pStyle w:val="ListParagraph"/>
        <w:autoSpaceDE w:val="0"/>
        <w:autoSpaceDN w:val="0"/>
        <w:adjustRightInd w:val="0"/>
        <w:spacing w:after="0" w:line="240" w:lineRule="auto"/>
        <w:ind w:left="-9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48782F" w:rsidRDefault="0048782F" w:rsidP="00E26B28">
      <w:pPr>
        <w:pStyle w:val="ListParagraph"/>
        <w:autoSpaceDE w:val="0"/>
        <w:autoSpaceDN w:val="0"/>
        <w:adjustRightInd w:val="0"/>
        <w:spacing w:after="0" w:line="240" w:lineRule="auto"/>
        <w:ind w:left="-90"/>
        <w:jc w:val="center"/>
      </w:pPr>
    </w:p>
    <w:p w:rsidR="0048782F" w:rsidRDefault="0048782F" w:rsidP="00E26B28">
      <w:pPr>
        <w:pStyle w:val="ListParagraph"/>
        <w:autoSpaceDE w:val="0"/>
        <w:autoSpaceDN w:val="0"/>
        <w:adjustRightInd w:val="0"/>
        <w:spacing w:after="0" w:line="240" w:lineRule="auto"/>
        <w:ind w:left="-90"/>
        <w:jc w:val="center"/>
      </w:pPr>
    </w:p>
    <w:p w:rsidR="0048782F" w:rsidRDefault="0048782F" w:rsidP="00E26B28">
      <w:pPr>
        <w:pStyle w:val="ListParagraph"/>
        <w:autoSpaceDE w:val="0"/>
        <w:autoSpaceDN w:val="0"/>
        <w:adjustRightInd w:val="0"/>
        <w:spacing w:after="0" w:line="240" w:lineRule="auto"/>
        <w:ind w:left="-90"/>
        <w:jc w:val="center"/>
      </w:pPr>
    </w:p>
    <w:p w:rsidR="0048782F" w:rsidRDefault="0048782F" w:rsidP="00E26B28">
      <w:pPr>
        <w:pStyle w:val="ListParagraph"/>
        <w:autoSpaceDE w:val="0"/>
        <w:autoSpaceDN w:val="0"/>
        <w:adjustRightInd w:val="0"/>
        <w:spacing w:after="0" w:line="240" w:lineRule="auto"/>
        <w:ind w:left="-90"/>
        <w:jc w:val="center"/>
      </w:pPr>
    </w:p>
    <w:p w:rsidR="0048782F" w:rsidRDefault="0048782F" w:rsidP="00E26B28">
      <w:pPr>
        <w:pStyle w:val="ListParagraph"/>
        <w:autoSpaceDE w:val="0"/>
        <w:autoSpaceDN w:val="0"/>
        <w:adjustRightInd w:val="0"/>
        <w:spacing w:after="0" w:line="240" w:lineRule="auto"/>
        <w:ind w:left="-90"/>
        <w:jc w:val="center"/>
      </w:pPr>
    </w:p>
    <w:p w:rsidR="0048782F" w:rsidRDefault="0048782F" w:rsidP="00E26B28">
      <w:pPr>
        <w:pStyle w:val="ListParagraph"/>
        <w:autoSpaceDE w:val="0"/>
        <w:autoSpaceDN w:val="0"/>
        <w:adjustRightInd w:val="0"/>
        <w:spacing w:after="0" w:line="240" w:lineRule="auto"/>
        <w:ind w:left="-90"/>
        <w:jc w:val="center"/>
      </w:pPr>
    </w:p>
    <w:p w:rsidR="0048782F" w:rsidRDefault="0048782F" w:rsidP="00E26B28">
      <w:pPr>
        <w:pStyle w:val="ListParagraph"/>
        <w:autoSpaceDE w:val="0"/>
        <w:autoSpaceDN w:val="0"/>
        <w:adjustRightInd w:val="0"/>
        <w:spacing w:after="0" w:line="240" w:lineRule="auto"/>
        <w:ind w:left="-90"/>
        <w:jc w:val="center"/>
      </w:pPr>
    </w:p>
    <w:p w:rsidR="0048782F" w:rsidRPr="00AC549B" w:rsidRDefault="0048782F"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48782F" w:rsidRPr="00AC549B" w:rsidSect="00836E09">
      <w:pgSz w:w="11907" w:h="16839" w:code="9"/>
      <w:pgMar w:top="1152" w:right="864" w:bottom="1152" w:left="1080" w:header="720" w:footer="372"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478" w:rsidRPr="009418FA" w:rsidRDefault="00B80478" w:rsidP="009418FA">
      <w:pPr>
        <w:pStyle w:val="BodyText"/>
        <w:rPr>
          <w:rFonts w:ascii="Calibri" w:eastAsia="Calibri" w:hAnsi="Calibri"/>
          <w:sz w:val="22"/>
          <w:szCs w:val="22"/>
        </w:rPr>
      </w:pPr>
      <w:r>
        <w:separator/>
      </w:r>
    </w:p>
  </w:endnote>
  <w:endnote w:type="continuationSeparator" w:id="1">
    <w:p w:rsidR="00B80478" w:rsidRPr="009418FA" w:rsidRDefault="00B80478"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E9" w:rsidRPr="005D43F8" w:rsidRDefault="00621AE9" w:rsidP="005D43F8">
    <w:pPr>
      <w:pStyle w:val="Footer"/>
      <w:rPr>
        <w:rFonts w:ascii="Cambria" w:hAnsi="Cambria"/>
        <w:i/>
        <w:iCs/>
      </w:rPr>
    </w:pPr>
    <w:r>
      <w:rPr>
        <w:rFonts w:ascii="Cambria" w:hAnsi="Cambria"/>
        <w:i/>
        <w:iCs/>
      </w:rPr>
      <w:t>Saipum Solar Pumping Scheme</w:t>
    </w: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194AF5">
      <w:rPr>
        <w:i/>
        <w:iCs/>
        <w:noProof/>
      </w:rPr>
      <w:t>2</w:t>
    </w:r>
    <w:r w:rsidRPr="004A1839">
      <w:rPr>
        <w:i/>
        <w:i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E9" w:rsidRPr="002A6C39" w:rsidRDefault="00621AE9" w:rsidP="00C83AB2">
    <w:pPr>
      <w:pStyle w:val="Header"/>
      <w:tabs>
        <w:tab w:val="clear" w:pos="9360"/>
        <w:tab w:val="right" w:pos="10348"/>
      </w:tabs>
      <w:rPr>
        <w:color w:val="002060"/>
      </w:rPr>
    </w:pPr>
  </w:p>
  <w:p w:rsidR="00621AE9" w:rsidRDefault="00621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478" w:rsidRPr="009418FA" w:rsidRDefault="00B80478" w:rsidP="009418FA">
      <w:pPr>
        <w:pStyle w:val="BodyText"/>
        <w:rPr>
          <w:rFonts w:ascii="Calibri" w:eastAsia="Calibri" w:hAnsi="Calibri"/>
          <w:sz w:val="22"/>
          <w:szCs w:val="22"/>
        </w:rPr>
      </w:pPr>
      <w:r>
        <w:separator/>
      </w:r>
    </w:p>
  </w:footnote>
  <w:footnote w:type="continuationSeparator" w:id="1">
    <w:p w:rsidR="00B80478" w:rsidRPr="009418FA" w:rsidRDefault="00B80478"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9721FD"/>
    <w:multiLevelType w:val="hybridMultilevel"/>
    <w:tmpl w:val="257EDC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0"/>
  </w:num>
  <w:num w:numId="6">
    <w:abstractNumId w:val="12"/>
  </w:num>
  <w:num w:numId="7">
    <w:abstractNumId w:val="13"/>
  </w:num>
  <w:num w:numId="8">
    <w:abstractNumId w:val="11"/>
  </w:num>
  <w:num w:numId="9">
    <w:abstractNumId w:val="9"/>
  </w:num>
  <w:num w:numId="10">
    <w:abstractNumId w:val="8"/>
  </w:num>
  <w:num w:numId="11">
    <w:abstractNumId w:val="18"/>
  </w:num>
  <w:num w:numId="12">
    <w:abstractNumId w:val="19"/>
  </w:num>
  <w:num w:numId="13">
    <w:abstractNumId w:val="3"/>
  </w:num>
  <w:num w:numId="14">
    <w:abstractNumId w:val="2"/>
  </w:num>
  <w:num w:numId="15">
    <w:abstractNumId w:val="15"/>
  </w:num>
  <w:num w:numId="16">
    <w:abstractNumId w:val="17"/>
  </w:num>
  <w:num w:numId="17">
    <w:abstractNumId w:val="16"/>
  </w:num>
  <w:num w:numId="18">
    <w:abstractNumId w:val="14"/>
  </w:num>
  <w:num w:numId="19">
    <w:abstractNumId w:val="1"/>
  </w:num>
  <w:num w:numId="20">
    <w:abstractNumId w:val="4"/>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0709A"/>
    <w:rsid w:val="00000910"/>
    <w:rsid w:val="00002603"/>
    <w:rsid w:val="00002DFF"/>
    <w:rsid w:val="00003256"/>
    <w:rsid w:val="000037BC"/>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660"/>
    <w:rsid w:val="00027CFF"/>
    <w:rsid w:val="0003124A"/>
    <w:rsid w:val="0003161D"/>
    <w:rsid w:val="00034B6D"/>
    <w:rsid w:val="00034D3A"/>
    <w:rsid w:val="0003548E"/>
    <w:rsid w:val="00035DCE"/>
    <w:rsid w:val="00035EE9"/>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3C85"/>
    <w:rsid w:val="00054C31"/>
    <w:rsid w:val="0005514D"/>
    <w:rsid w:val="00055A39"/>
    <w:rsid w:val="0005645F"/>
    <w:rsid w:val="00056B33"/>
    <w:rsid w:val="00056C2A"/>
    <w:rsid w:val="00057730"/>
    <w:rsid w:val="00057F5C"/>
    <w:rsid w:val="0006150A"/>
    <w:rsid w:val="00061E33"/>
    <w:rsid w:val="000622B1"/>
    <w:rsid w:val="00063CA4"/>
    <w:rsid w:val="00066B3B"/>
    <w:rsid w:val="000671D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28"/>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14D"/>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5AB2"/>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05C"/>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3DE5"/>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070"/>
    <w:rsid w:val="00194AF5"/>
    <w:rsid w:val="00194C41"/>
    <w:rsid w:val="00195473"/>
    <w:rsid w:val="00195E30"/>
    <w:rsid w:val="0019682A"/>
    <w:rsid w:val="001A06B3"/>
    <w:rsid w:val="001A1159"/>
    <w:rsid w:val="001A1956"/>
    <w:rsid w:val="001A1C70"/>
    <w:rsid w:val="001A37B5"/>
    <w:rsid w:val="001A3CAF"/>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FE9"/>
    <w:rsid w:val="001C5B4C"/>
    <w:rsid w:val="001C5CF8"/>
    <w:rsid w:val="001C6899"/>
    <w:rsid w:val="001C72D0"/>
    <w:rsid w:val="001D3065"/>
    <w:rsid w:val="001D4050"/>
    <w:rsid w:val="001D4B0C"/>
    <w:rsid w:val="001D67C3"/>
    <w:rsid w:val="001D69B8"/>
    <w:rsid w:val="001E044D"/>
    <w:rsid w:val="001E10EF"/>
    <w:rsid w:val="001E2436"/>
    <w:rsid w:val="001E29FB"/>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0F7"/>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20B"/>
    <w:rsid w:val="002A6664"/>
    <w:rsid w:val="002A6C38"/>
    <w:rsid w:val="002A6C39"/>
    <w:rsid w:val="002A7AC8"/>
    <w:rsid w:val="002B0673"/>
    <w:rsid w:val="002B2126"/>
    <w:rsid w:val="002B43FF"/>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CC5"/>
    <w:rsid w:val="002F2D50"/>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201"/>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96BE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D73EA"/>
    <w:rsid w:val="003E0F19"/>
    <w:rsid w:val="003E1113"/>
    <w:rsid w:val="003E1718"/>
    <w:rsid w:val="003E1BB6"/>
    <w:rsid w:val="003E231A"/>
    <w:rsid w:val="003E2D4F"/>
    <w:rsid w:val="003E34EA"/>
    <w:rsid w:val="003E4302"/>
    <w:rsid w:val="003E4320"/>
    <w:rsid w:val="003E46F8"/>
    <w:rsid w:val="003E52B9"/>
    <w:rsid w:val="003E5F79"/>
    <w:rsid w:val="003E718E"/>
    <w:rsid w:val="003F1437"/>
    <w:rsid w:val="003F14D2"/>
    <w:rsid w:val="003F1A11"/>
    <w:rsid w:val="003F2126"/>
    <w:rsid w:val="003F2D25"/>
    <w:rsid w:val="003F2E2B"/>
    <w:rsid w:val="003F3224"/>
    <w:rsid w:val="003F40B5"/>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0C6"/>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5651"/>
    <w:rsid w:val="004366F5"/>
    <w:rsid w:val="0043745C"/>
    <w:rsid w:val="00441D3B"/>
    <w:rsid w:val="0044271F"/>
    <w:rsid w:val="004432EC"/>
    <w:rsid w:val="00444167"/>
    <w:rsid w:val="00444DA2"/>
    <w:rsid w:val="00444DC2"/>
    <w:rsid w:val="00445D93"/>
    <w:rsid w:val="004464B3"/>
    <w:rsid w:val="00451E9B"/>
    <w:rsid w:val="00451F5F"/>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8782F"/>
    <w:rsid w:val="00490351"/>
    <w:rsid w:val="00490C75"/>
    <w:rsid w:val="0049218A"/>
    <w:rsid w:val="00492B2D"/>
    <w:rsid w:val="00492DF2"/>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37EB"/>
    <w:rsid w:val="004C4726"/>
    <w:rsid w:val="004C4D7B"/>
    <w:rsid w:val="004C5100"/>
    <w:rsid w:val="004D0FDE"/>
    <w:rsid w:val="004D2524"/>
    <w:rsid w:val="004D253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17B67"/>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27A5"/>
    <w:rsid w:val="00543525"/>
    <w:rsid w:val="00544A60"/>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59D0"/>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42A4"/>
    <w:rsid w:val="005A5743"/>
    <w:rsid w:val="005A6A92"/>
    <w:rsid w:val="005A7458"/>
    <w:rsid w:val="005B049E"/>
    <w:rsid w:val="005B108F"/>
    <w:rsid w:val="005B1574"/>
    <w:rsid w:val="005B2D63"/>
    <w:rsid w:val="005B31E2"/>
    <w:rsid w:val="005B383E"/>
    <w:rsid w:val="005B3D9F"/>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2DE"/>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1AE9"/>
    <w:rsid w:val="006223EE"/>
    <w:rsid w:val="00622BC9"/>
    <w:rsid w:val="00624CC8"/>
    <w:rsid w:val="00624EA1"/>
    <w:rsid w:val="006266E5"/>
    <w:rsid w:val="00626DEF"/>
    <w:rsid w:val="006279F4"/>
    <w:rsid w:val="006301E7"/>
    <w:rsid w:val="00630E63"/>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1A6"/>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97E21"/>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2F0"/>
    <w:rsid w:val="006B62FD"/>
    <w:rsid w:val="006B7776"/>
    <w:rsid w:val="006B7CFF"/>
    <w:rsid w:val="006C0C8C"/>
    <w:rsid w:val="006C0EE3"/>
    <w:rsid w:val="006C228A"/>
    <w:rsid w:val="006C2502"/>
    <w:rsid w:val="006C2B36"/>
    <w:rsid w:val="006C2F4B"/>
    <w:rsid w:val="006C3128"/>
    <w:rsid w:val="006C31B8"/>
    <w:rsid w:val="006C3452"/>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8B0"/>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3EA6"/>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27B5"/>
    <w:rsid w:val="007B332D"/>
    <w:rsid w:val="007B34A4"/>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3CAC"/>
    <w:rsid w:val="008051A4"/>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47"/>
    <w:rsid w:val="0082098F"/>
    <w:rsid w:val="00820FBC"/>
    <w:rsid w:val="00821E4A"/>
    <w:rsid w:val="00823014"/>
    <w:rsid w:val="00824BC4"/>
    <w:rsid w:val="008255C7"/>
    <w:rsid w:val="00826EC3"/>
    <w:rsid w:val="00831386"/>
    <w:rsid w:val="00832328"/>
    <w:rsid w:val="0083275B"/>
    <w:rsid w:val="00833FA8"/>
    <w:rsid w:val="008341F1"/>
    <w:rsid w:val="00834C9A"/>
    <w:rsid w:val="0083620C"/>
    <w:rsid w:val="00836E09"/>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0EE3"/>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E78CD"/>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AFD"/>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64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D0"/>
    <w:rsid w:val="00963F57"/>
    <w:rsid w:val="00964271"/>
    <w:rsid w:val="0096512A"/>
    <w:rsid w:val="00965311"/>
    <w:rsid w:val="009662AB"/>
    <w:rsid w:val="009676BF"/>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41DB"/>
    <w:rsid w:val="009971F7"/>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6C85"/>
    <w:rsid w:val="009B79D5"/>
    <w:rsid w:val="009C0BDB"/>
    <w:rsid w:val="009C1713"/>
    <w:rsid w:val="009C1E6F"/>
    <w:rsid w:val="009C223D"/>
    <w:rsid w:val="009C2343"/>
    <w:rsid w:val="009C2872"/>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2A72"/>
    <w:rsid w:val="00A03CCB"/>
    <w:rsid w:val="00A042C2"/>
    <w:rsid w:val="00A043BA"/>
    <w:rsid w:val="00A04DF2"/>
    <w:rsid w:val="00A05901"/>
    <w:rsid w:val="00A05E57"/>
    <w:rsid w:val="00A06A5A"/>
    <w:rsid w:val="00A06C54"/>
    <w:rsid w:val="00A07FDC"/>
    <w:rsid w:val="00A11802"/>
    <w:rsid w:val="00A120A6"/>
    <w:rsid w:val="00A12A12"/>
    <w:rsid w:val="00A14078"/>
    <w:rsid w:val="00A147D0"/>
    <w:rsid w:val="00A14EF8"/>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3B89"/>
    <w:rsid w:val="00A443EC"/>
    <w:rsid w:val="00A4535A"/>
    <w:rsid w:val="00A51156"/>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192"/>
    <w:rsid w:val="00A664AB"/>
    <w:rsid w:val="00A67F24"/>
    <w:rsid w:val="00A706A0"/>
    <w:rsid w:val="00A7197E"/>
    <w:rsid w:val="00A73361"/>
    <w:rsid w:val="00A73736"/>
    <w:rsid w:val="00A74215"/>
    <w:rsid w:val="00A74831"/>
    <w:rsid w:val="00A764A9"/>
    <w:rsid w:val="00A76830"/>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960"/>
    <w:rsid w:val="00AC736C"/>
    <w:rsid w:val="00AC7910"/>
    <w:rsid w:val="00AD0A4F"/>
    <w:rsid w:val="00AD142A"/>
    <w:rsid w:val="00AD1628"/>
    <w:rsid w:val="00AD25E6"/>
    <w:rsid w:val="00AD538D"/>
    <w:rsid w:val="00AD6289"/>
    <w:rsid w:val="00AD6AE1"/>
    <w:rsid w:val="00AE002B"/>
    <w:rsid w:val="00AE0341"/>
    <w:rsid w:val="00AE0F34"/>
    <w:rsid w:val="00AE1D9B"/>
    <w:rsid w:val="00AE1DFD"/>
    <w:rsid w:val="00AE2C4B"/>
    <w:rsid w:val="00AE4929"/>
    <w:rsid w:val="00AE6333"/>
    <w:rsid w:val="00AE7712"/>
    <w:rsid w:val="00AF2A6F"/>
    <w:rsid w:val="00AF346E"/>
    <w:rsid w:val="00AF3DB1"/>
    <w:rsid w:val="00AF68E8"/>
    <w:rsid w:val="00AF6C53"/>
    <w:rsid w:val="00B0360B"/>
    <w:rsid w:val="00B04256"/>
    <w:rsid w:val="00B04B75"/>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80F"/>
    <w:rsid w:val="00B439A3"/>
    <w:rsid w:val="00B43DD3"/>
    <w:rsid w:val="00B44E3D"/>
    <w:rsid w:val="00B459BC"/>
    <w:rsid w:val="00B45CFF"/>
    <w:rsid w:val="00B46714"/>
    <w:rsid w:val="00B475F9"/>
    <w:rsid w:val="00B50107"/>
    <w:rsid w:val="00B526DC"/>
    <w:rsid w:val="00B52BC9"/>
    <w:rsid w:val="00B53561"/>
    <w:rsid w:val="00B57EA9"/>
    <w:rsid w:val="00B60640"/>
    <w:rsid w:val="00B6097C"/>
    <w:rsid w:val="00B611C6"/>
    <w:rsid w:val="00B61F4F"/>
    <w:rsid w:val="00B62F5D"/>
    <w:rsid w:val="00B66449"/>
    <w:rsid w:val="00B666AA"/>
    <w:rsid w:val="00B66769"/>
    <w:rsid w:val="00B714DA"/>
    <w:rsid w:val="00B737E1"/>
    <w:rsid w:val="00B73D21"/>
    <w:rsid w:val="00B742C5"/>
    <w:rsid w:val="00B7522D"/>
    <w:rsid w:val="00B75A1F"/>
    <w:rsid w:val="00B75D61"/>
    <w:rsid w:val="00B75EB0"/>
    <w:rsid w:val="00B77A4B"/>
    <w:rsid w:val="00B8032F"/>
    <w:rsid w:val="00B80478"/>
    <w:rsid w:val="00B80F83"/>
    <w:rsid w:val="00B8106B"/>
    <w:rsid w:val="00B81A1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C47"/>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3188"/>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B6930"/>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524"/>
    <w:rsid w:val="00CF1789"/>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0B33"/>
    <w:rsid w:val="00D11A1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19D9"/>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559"/>
    <w:rsid w:val="00D80A4B"/>
    <w:rsid w:val="00D81D61"/>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97E6D"/>
    <w:rsid w:val="00DA0687"/>
    <w:rsid w:val="00DA0A59"/>
    <w:rsid w:val="00DA0D4F"/>
    <w:rsid w:val="00DA1BEC"/>
    <w:rsid w:val="00DA35BA"/>
    <w:rsid w:val="00DA3861"/>
    <w:rsid w:val="00DA41DD"/>
    <w:rsid w:val="00DA5462"/>
    <w:rsid w:val="00DA563B"/>
    <w:rsid w:val="00DA586A"/>
    <w:rsid w:val="00DB01D6"/>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11BE"/>
    <w:rsid w:val="00DF140E"/>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3E18"/>
    <w:rsid w:val="00E25B5F"/>
    <w:rsid w:val="00E26B28"/>
    <w:rsid w:val="00E303EE"/>
    <w:rsid w:val="00E30A68"/>
    <w:rsid w:val="00E31120"/>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3EF"/>
    <w:rsid w:val="00E84A0B"/>
    <w:rsid w:val="00E85085"/>
    <w:rsid w:val="00E85940"/>
    <w:rsid w:val="00E8653A"/>
    <w:rsid w:val="00E865AC"/>
    <w:rsid w:val="00E87225"/>
    <w:rsid w:val="00E905C8"/>
    <w:rsid w:val="00E9062A"/>
    <w:rsid w:val="00E907C3"/>
    <w:rsid w:val="00E910EE"/>
    <w:rsid w:val="00E9157D"/>
    <w:rsid w:val="00E91710"/>
    <w:rsid w:val="00E91C3D"/>
    <w:rsid w:val="00E92193"/>
    <w:rsid w:val="00E92D7A"/>
    <w:rsid w:val="00E93824"/>
    <w:rsid w:val="00E93CEF"/>
    <w:rsid w:val="00E952C7"/>
    <w:rsid w:val="00E95A7D"/>
    <w:rsid w:val="00E95FC8"/>
    <w:rsid w:val="00E966E3"/>
    <w:rsid w:val="00E96BB5"/>
    <w:rsid w:val="00E97459"/>
    <w:rsid w:val="00E979DB"/>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009D"/>
    <w:rsid w:val="00F12C61"/>
    <w:rsid w:val="00F13277"/>
    <w:rsid w:val="00F1363F"/>
    <w:rsid w:val="00F1390F"/>
    <w:rsid w:val="00F14544"/>
    <w:rsid w:val="00F14CC1"/>
    <w:rsid w:val="00F15001"/>
    <w:rsid w:val="00F21BC4"/>
    <w:rsid w:val="00F23179"/>
    <w:rsid w:val="00F23505"/>
    <w:rsid w:val="00F23AAE"/>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51E2"/>
    <w:rsid w:val="00FC6536"/>
    <w:rsid w:val="00FC741C"/>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01C1"/>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BB7F-33C7-4119-9F8A-559043A9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36</Pages>
  <Words>10067</Words>
  <Characters>57387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Tharte-i</cp:lastModifiedBy>
  <cp:revision>171</cp:revision>
  <cp:lastPrinted>2022-06-22T08:56:00Z</cp:lastPrinted>
  <dcterms:created xsi:type="dcterms:W3CDTF">2022-05-12T05:39:00Z</dcterms:created>
  <dcterms:modified xsi:type="dcterms:W3CDTF">2022-06-22T09:55:00Z</dcterms:modified>
</cp:coreProperties>
</file>